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8C6DD" w14:textId="77777777" w:rsidR="001C5F9F" w:rsidRDefault="00000000">
      <w:pPr>
        <w:pBdr>
          <w:top w:val="single" w:sz="24" w:space="1" w:color="00274C"/>
        </w:pBdr>
        <w:spacing w:after="600"/>
      </w:pPr>
      <w:r>
        <w:rPr>
          <w:color w:val="1B2A3A"/>
        </w:rPr>
        <w:t xml:space="preserve"> </w:t>
      </w:r>
    </w:p>
    <w:p w14:paraId="5348C6DE" w14:textId="77777777" w:rsidR="001C5F9F" w:rsidRDefault="00000000">
      <w:pPr>
        <w:spacing w:after="120"/>
        <w:jc w:val="center"/>
      </w:pPr>
      <w:r>
        <w:rPr>
          <w:noProof/>
        </w:rPr>
        <w:drawing>
          <wp:inline distT="0" distB="0" distL="0" distR="0" wp14:anchorId="5348C914" wp14:editId="5348C915">
            <wp:extent cx="914400" cy="695325"/>
            <wp:effectExtent l="0" t="0" r="0" b="0"/>
            <wp:docPr id="1" name="logo" descr="AI First Engineering (AIFE) course logo" title="AIF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914400" cy="695325"/>
                    </a:xfrm>
                    <a:prstGeom prst="rect">
                      <a:avLst/>
                    </a:prstGeom>
                  </pic:spPr>
                </pic:pic>
              </a:graphicData>
            </a:graphic>
          </wp:inline>
        </w:drawing>
      </w:r>
    </w:p>
    <w:p w14:paraId="5348C6DF" w14:textId="77777777" w:rsidR="001C5F9F" w:rsidRDefault="00000000">
      <w:pPr>
        <w:jc w:val="center"/>
      </w:pPr>
      <w:r>
        <w:rPr>
          <w:b/>
          <w:bCs/>
          <w:color w:val="1B2A3A"/>
          <w:sz w:val="24"/>
          <w:szCs w:val="24"/>
        </w:rPr>
        <w:t>FUNDAMENTALS OF AI-AUGMENTED ENGINEERING:</w:t>
      </w:r>
    </w:p>
    <w:p w14:paraId="5348C6E0" w14:textId="77777777" w:rsidR="001C5F9F" w:rsidRDefault="00000000">
      <w:pPr>
        <w:spacing w:after="500"/>
        <w:jc w:val="center"/>
      </w:pPr>
      <w:r>
        <w:rPr>
          <w:b/>
          <w:bCs/>
          <w:color w:val="1B2A3A"/>
          <w:sz w:val="24"/>
          <w:szCs w:val="24"/>
        </w:rPr>
        <w:t>A Conversational Approach</w:t>
      </w:r>
    </w:p>
    <w:p w14:paraId="5348C6E1" w14:textId="77777777" w:rsidR="001C5F9F" w:rsidRDefault="00000000">
      <w:pPr>
        <w:spacing w:after="300"/>
        <w:jc w:val="center"/>
      </w:pPr>
      <w:r>
        <w:rPr>
          <w:b/>
          <w:bCs/>
          <w:color w:val="8A6D00"/>
          <w:sz w:val="28"/>
          <w:szCs w:val="28"/>
        </w:rPr>
        <w:t>CHAPTER 6</w:t>
      </w:r>
    </w:p>
    <w:p w14:paraId="5348C6E2" w14:textId="77777777" w:rsidR="001C5F9F" w:rsidRDefault="00000000">
      <w:pPr>
        <w:spacing w:after="60"/>
        <w:jc w:val="center"/>
      </w:pPr>
      <w:r>
        <w:rPr>
          <w:b/>
          <w:bCs/>
          <w:color w:val="00274C"/>
          <w:sz w:val="36"/>
          <w:szCs w:val="36"/>
        </w:rPr>
        <w:t>LAB-6:</w:t>
      </w:r>
    </w:p>
    <w:p w14:paraId="5348C6E3" w14:textId="77777777" w:rsidR="001C5F9F" w:rsidRDefault="00000000">
      <w:pPr>
        <w:spacing w:after="500"/>
        <w:jc w:val="center"/>
      </w:pPr>
      <w:r>
        <w:rPr>
          <w:b/>
          <w:bCs/>
          <w:color w:val="00274C"/>
          <w:sz w:val="36"/>
          <w:szCs w:val="36"/>
        </w:rPr>
        <w:t>Engineering Report Template</w:t>
      </w:r>
    </w:p>
    <w:p w14:paraId="5348C6E4" w14:textId="77777777" w:rsidR="001C5F9F" w:rsidRDefault="00000000">
      <w:pPr>
        <w:spacing w:after="200"/>
        <w:jc w:val="center"/>
      </w:pPr>
      <w:r>
        <w:rPr>
          <w:b/>
          <w:bCs/>
          <w:color w:val="8A6D00"/>
          <w:sz w:val="28"/>
          <w:szCs w:val="28"/>
        </w:rPr>
        <w:t>Recover the Missing Data</w:t>
      </w:r>
    </w:p>
    <w:p w14:paraId="5348C6E5" w14:textId="77777777" w:rsidR="001C5F9F" w:rsidRDefault="00000000">
      <w:pPr>
        <w:spacing w:after="900"/>
        <w:jc w:val="center"/>
      </w:pPr>
      <w:r>
        <w:rPr>
          <w:i/>
          <w:iCs/>
          <w:color w:val="5B6770"/>
        </w:rPr>
        <w:t>A smartphone measured a vibrating beam. The program withheld part of the record. You predicted what was there before the reveal — and then compared your prediction with the experiment. When does an interpolated number deserve your trust?</w:t>
      </w:r>
    </w:p>
    <w:p w14:paraId="5348C6E6" w14:textId="77777777" w:rsidR="001C5F9F" w:rsidRDefault="00000000">
      <w:pPr>
        <w:jc w:val="center"/>
      </w:pPr>
      <w:r>
        <w:rPr>
          <w:i/>
          <w:iCs/>
          <w:color w:val="5B6770"/>
          <w:sz w:val="20"/>
          <w:szCs w:val="20"/>
        </w:rPr>
        <w:t>© 2026 AI First Engineering · Fundamentals of AI-Augmented Engineering · Lab-6 Engineering Report Template</w:t>
      </w:r>
    </w:p>
    <w:p w14:paraId="5348C6E7" w14:textId="77777777" w:rsidR="001C5F9F" w:rsidRDefault="00000000">
      <w:r>
        <w:br w:type="page"/>
      </w:r>
    </w:p>
    <w:p w14:paraId="5348C6E8" w14:textId="77777777" w:rsidR="001C5F9F" w:rsidRDefault="00000000">
      <w:pPr>
        <w:keepNext/>
        <w:pBdr>
          <w:bottom w:val="single" w:sz="10" w:space="2" w:color="FFCB05"/>
        </w:pBdr>
        <w:spacing w:before="300" w:after="80"/>
      </w:pPr>
      <w:r>
        <w:rPr>
          <w:b/>
          <w:bCs/>
          <w:color w:val="00274C"/>
          <w:sz w:val="28"/>
          <w:szCs w:val="28"/>
        </w:rPr>
        <w:lastRenderedPageBreak/>
        <w:t>Team Information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1C5F9F" w14:paraId="5348C6EB" w14:textId="77777777">
        <w:trPr>
          <w:cantSplit/>
          <w:tblHeader/>
        </w:trPr>
        <w:tc>
          <w:tcPr>
            <w:tcW w:w="2800" w:type="dxa"/>
            <w:tcBorders>
              <w:top w:val="single" w:sz="4" w:space="0" w:color="C9D6E2"/>
              <w:left w:val="single" w:sz="4" w:space="0" w:color="C9D6E2"/>
              <w:bottom w:val="single" w:sz="4" w:space="0" w:color="C9D6E2"/>
              <w:right w:val="single" w:sz="4" w:space="0" w:color="C9D6E2"/>
            </w:tcBorders>
            <w:shd w:val="clear" w:color="auto" w:fill="E8EEF5"/>
            <w:tcMar>
              <w:top w:w="60" w:type="dxa"/>
              <w:left w:w="90" w:type="dxa"/>
              <w:bottom w:w="60" w:type="dxa"/>
              <w:right w:w="90" w:type="dxa"/>
            </w:tcMar>
            <w:vAlign w:val="center"/>
          </w:tcPr>
          <w:p w14:paraId="5348C6E9" w14:textId="77777777" w:rsidR="001C5F9F" w:rsidRDefault="00000000">
            <w:r>
              <w:rPr>
                <w:b/>
                <w:bCs/>
                <w:color w:val="1B2A3A"/>
                <w:sz w:val="21"/>
                <w:szCs w:val="21"/>
              </w:rPr>
              <w:t>Team name / number</w:t>
            </w:r>
          </w:p>
        </w:tc>
        <w:tc>
          <w:tcPr>
            <w:tcW w:w="65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6EA" w14:textId="77777777" w:rsidR="001C5F9F" w:rsidRDefault="001C5F9F"/>
        </w:tc>
      </w:tr>
      <w:tr w:rsidR="001C5F9F" w14:paraId="5348C6F1" w14:textId="77777777">
        <w:trPr>
          <w:cantSplit/>
        </w:trPr>
        <w:tc>
          <w:tcPr>
            <w:tcW w:w="2800" w:type="dxa"/>
            <w:tcBorders>
              <w:top w:val="single" w:sz="4" w:space="0" w:color="C9D6E2"/>
              <w:left w:val="single" w:sz="4" w:space="0" w:color="C9D6E2"/>
              <w:bottom w:val="single" w:sz="4" w:space="0" w:color="C9D6E2"/>
              <w:right w:val="single" w:sz="4" w:space="0" w:color="C9D6E2"/>
            </w:tcBorders>
            <w:shd w:val="clear" w:color="auto" w:fill="E8EEF5"/>
            <w:tcMar>
              <w:top w:w="60" w:type="dxa"/>
              <w:left w:w="90" w:type="dxa"/>
              <w:bottom w:w="60" w:type="dxa"/>
              <w:right w:w="90" w:type="dxa"/>
            </w:tcMar>
            <w:vAlign w:val="center"/>
          </w:tcPr>
          <w:p w14:paraId="5348C6EC" w14:textId="77777777" w:rsidR="001C5F9F" w:rsidRDefault="00000000">
            <w:r>
              <w:rPr>
                <w:b/>
                <w:bCs/>
                <w:color w:val="1B2A3A"/>
                <w:sz w:val="21"/>
                <w:szCs w:val="21"/>
              </w:rPr>
              <w:t>Team members</w:t>
            </w:r>
          </w:p>
        </w:tc>
        <w:tc>
          <w:tcPr>
            <w:tcW w:w="65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6ED" w14:textId="77777777" w:rsidR="001C5F9F" w:rsidRDefault="00000000">
            <w:r>
              <w:rPr>
                <w:color w:val="1B2A3A"/>
                <w:sz w:val="21"/>
                <w:szCs w:val="21"/>
              </w:rPr>
              <w:t>1)</w:t>
            </w:r>
          </w:p>
          <w:p w14:paraId="5348C6EE" w14:textId="77777777" w:rsidR="001C5F9F" w:rsidRDefault="00000000">
            <w:r>
              <w:rPr>
                <w:color w:val="1B2A3A"/>
                <w:sz w:val="21"/>
                <w:szCs w:val="21"/>
              </w:rPr>
              <w:t>2)</w:t>
            </w:r>
          </w:p>
          <w:p w14:paraId="5348C6EF" w14:textId="77777777" w:rsidR="001C5F9F" w:rsidRDefault="00000000">
            <w:r>
              <w:rPr>
                <w:color w:val="1B2A3A"/>
                <w:sz w:val="21"/>
                <w:szCs w:val="21"/>
              </w:rPr>
              <w:t>3)</w:t>
            </w:r>
          </w:p>
          <w:p w14:paraId="5348C6F0" w14:textId="77777777" w:rsidR="001C5F9F" w:rsidRDefault="00000000">
            <w:r>
              <w:rPr>
                <w:color w:val="1B2A3A"/>
                <w:sz w:val="21"/>
                <w:szCs w:val="21"/>
              </w:rPr>
              <w:t>4)</w:t>
            </w:r>
          </w:p>
        </w:tc>
      </w:tr>
      <w:tr w:rsidR="001C5F9F" w14:paraId="5348C6F4" w14:textId="77777777">
        <w:trPr>
          <w:cantSplit/>
        </w:trPr>
        <w:tc>
          <w:tcPr>
            <w:tcW w:w="2800" w:type="dxa"/>
            <w:tcBorders>
              <w:top w:val="single" w:sz="4" w:space="0" w:color="C9D6E2"/>
              <w:left w:val="single" w:sz="4" w:space="0" w:color="C9D6E2"/>
              <w:bottom w:val="single" w:sz="4" w:space="0" w:color="C9D6E2"/>
              <w:right w:val="single" w:sz="4" w:space="0" w:color="C9D6E2"/>
            </w:tcBorders>
            <w:shd w:val="clear" w:color="auto" w:fill="E8EEF5"/>
            <w:tcMar>
              <w:top w:w="60" w:type="dxa"/>
              <w:left w:w="90" w:type="dxa"/>
              <w:bottom w:w="60" w:type="dxa"/>
              <w:right w:w="90" w:type="dxa"/>
            </w:tcMar>
            <w:vAlign w:val="center"/>
          </w:tcPr>
          <w:p w14:paraId="5348C6F2" w14:textId="77777777" w:rsidR="001C5F9F" w:rsidRDefault="00000000">
            <w:r>
              <w:rPr>
                <w:b/>
                <w:bCs/>
                <w:color w:val="1B2A3A"/>
                <w:sz w:val="21"/>
                <w:szCs w:val="21"/>
              </w:rPr>
              <w:t>Date</w:t>
            </w:r>
          </w:p>
        </w:tc>
        <w:tc>
          <w:tcPr>
            <w:tcW w:w="65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6F3" w14:textId="77777777" w:rsidR="001C5F9F" w:rsidRDefault="001C5F9F"/>
        </w:tc>
      </w:tr>
      <w:tr w:rsidR="001C5F9F" w14:paraId="5348C6F7" w14:textId="77777777">
        <w:trPr>
          <w:cantSplit/>
        </w:trPr>
        <w:tc>
          <w:tcPr>
            <w:tcW w:w="2800" w:type="dxa"/>
            <w:tcBorders>
              <w:top w:val="single" w:sz="4" w:space="0" w:color="C9D6E2"/>
              <w:left w:val="single" w:sz="4" w:space="0" w:color="C9D6E2"/>
              <w:bottom w:val="single" w:sz="4" w:space="0" w:color="C9D6E2"/>
              <w:right w:val="single" w:sz="4" w:space="0" w:color="C9D6E2"/>
            </w:tcBorders>
            <w:shd w:val="clear" w:color="auto" w:fill="E8EEF5"/>
            <w:tcMar>
              <w:top w:w="60" w:type="dxa"/>
              <w:left w:w="90" w:type="dxa"/>
              <w:bottom w:w="60" w:type="dxa"/>
              <w:right w:w="90" w:type="dxa"/>
            </w:tcMar>
            <w:vAlign w:val="center"/>
          </w:tcPr>
          <w:p w14:paraId="5348C6F5" w14:textId="77777777" w:rsidR="001C5F9F" w:rsidRDefault="00000000">
            <w:r>
              <w:rPr>
                <w:b/>
                <w:bCs/>
                <w:color w:val="1B2A3A"/>
                <w:sz w:val="21"/>
                <w:szCs w:val="21"/>
              </w:rPr>
              <w:t>Section (if applicable)</w:t>
            </w:r>
          </w:p>
        </w:tc>
        <w:tc>
          <w:tcPr>
            <w:tcW w:w="65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6F6" w14:textId="77777777" w:rsidR="001C5F9F" w:rsidRDefault="001C5F9F"/>
        </w:tc>
      </w:tr>
      <w:tr w:rsidR="001C5F9F" w14:paraId="5348C6FA" w14:textId="77777777">
        <w:trPr>
          <w:cantSplit/>
        </w:trPr>
        <w:tc>
          <w:tcPr>
            <w:tcW w:w="2800" w:type="dxa"/>
            <w:tcBorders>
              <w:top w:val="single" w:sz="4" w:space="0" w:color="C9D6E2"/>
              <w:left w:val="single" w:sz="4" w:space="0" w:color="C9D6E2"/>
              <w:bottom w:val="single" w:sz="4" w:space="0" w:color="C9D6E2"/>
              <w:right w:val="single" w:sz="4" w:space="0" w:color="C9D6E2"/>
            </w:tcBorders>
            <w:shd w:val="clear" w:color="auto" w:fill="E8EEF5"/>
            <w:tcMar>
              <w:top w:w="60" w:type="dxa"/>
              <w:left w:w="90" w:type="dxa"/>
              <w:bottom w:w="60" w:type="dxa"/>
              <w:right w:w="90" w:type="dxa"/>
            </w:tcMar>
            <w:vAlign w:val="center"/>
          </w:tcPr>
          <w:p w14:paraId="5348C6F8" w14:textId="77777777" w:rsidR="001C5F9F" w:rsidRDefault="00000000">
            <w:r>
              <w:rPr>
                <w:b/>
                <w:bCs/>
                <w:color w:val="1B2A3A"/>
                <w:sz w:val="21"/>
                <w:szCs w:val="21"/>
              </w:rPr>
              <w:t>Phone used (make / model)</w:t>
            </w:r>
          </w:p>
        </w:tc>
        <w:tc>
          <w:tcPr>
            <w:tcW w:w="65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6F9" w14:textId="77777777" w:rsidR="001C5F9F" w:rsidRDefault="001C5F9F"/>
        </w:tc>
      </w:tr>
      <w:tr w:rsidR="001C5F9F" w14:paraId="5348C6FD" w14:textId="77777777">
        <w:trPr>
          <w:cantSplit/>
        </w:trPr>
        <w:tc>
          <w:tcPr>
            <w:tcW w:w="2800" w:type="dxa"/>
            <w:tcBorders>
              <w:top w:val="single" w:sz="4" w:space="0" w:color="C9D6E2"/>
              <w:left w:val="single" w:sz="4" w:space="0" w:color="C9D6E2"/>
              <w:bottom w:val="single" w:sz="4" w:space="0" w:color="C9D6E2"/>
              <w:right w:val="single" w:sz="4" w:space="0" w:color="C9D6E2"/>
            </w:tcBorders>
            <w:shd w:val="clear" w:color="auto" w:fill="E8EEF5"/>
            <w:tcMar>
              <w:top w:w="60" w:type="dxa"/>
              <w:left w:w="90" w:type="dxa"/>
              <w:bottom w:w="60" w:type="dxa"/>
              <w:right w:w="90" w:type="dxa"/>
            </w:tcMar>
            <w:vAlign w:val="center"/>
          </w:tcPr>
          <w:p w14:paraId="5348C6FB" w14:textId="77777777" w:rsidR="001C5F9F" w:rsidRDefault="00000000">
            <w:proofErr w:type="spellStart"/>
            <w:r>
              <w:rPr>
                <w:b/>
                <w:bCs/>
                <w:color w:val="1B2A3A"/>
                <w:sz w:val="21"/>
                <w:szCs w:val="21"/>
              </w:rPr>
              <w:t>phyphox</w:t>
            </w:r>
            <w:proofErr w:type="spellEnd"/>
            <w:r>
              <w:rPr>
                <w:b/>
                <w:bCs/>
                <w:color w:val="1B2A3A"/>
                <w:sz w:val="21"/>
                <w:szCs w:val="21"/>
              </w:rPr>
              <w:t xml:space="preserve"> Excel filename</w:t>
            </w:r>
          </w:p>
        </w:tc>
        <w:tc>
          <w:tcPr>
            <w:tcW w:w="65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6FC" w14:textId="77777777" w:rsidR="001C5F9F" w:rsidRDefault="001C5F9F"/>
        </w:tc>
      </w:tr>
    </w:tbl>
    <w:p w14:paraId="5348C6FE" w14:textId="77777777" w:rsidR="001C5F9F" w:rsidRDefault="001C5F9F">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C5F9F" w14:paraId="5348C701" w14:textId="77777777">
        <w:trPr>
          <w:cantSplit/>
        </w:trPr>
        <w:tc>
          <w:tcPr>
            <w:tcW w:w="9360" w:type="dxa"/>
            <w:tcBorders>
              <w:top w:val="single" w:sz="4" w:space="0" w:color="E6C86E"/>
              <w:left w:val="single" w:sz="4" w:space="0" w:color="E6C86E"/>
              <w:bottom w:val="single" w:sz="4" w:space="0" w:color="E6C86E"/>
              <w:right w:val="single" w:sz="4" w:space="0" w:color="E6C86E"/>
            </w:tcBorders>
            <w:shd w:val="clear" w:color="auto" w:fill="FFF7DB"/>
            <w:tcMar>
              <w:top w:w="120" w:type="dxa"/>
              <w:left w:w="180" w:type="dxa"/>
              <w:bottom w:w="120" w:type="dxa"/>
              <w:right w:w="180" w:type="dxa"/>
            </w:tcMar>
          </w:tcPr>
          <w:p w14:paraId="5348C6FF" w14:textId="77777777" w:rsidR="001C5F9F" w:rsidRDefault="00000000">
            <w:pPr>
              <w:spacing w:after="80"/>
            </w:pPr>
            <w:r>
              <w:rPr>
                <w:b/>
                <w:bCs/>
                <w:color w:val="1B2A3A"/>
                <w:sz w:val="21"/>
                <w:szCs w:val="21"/>
              </w:rPr>
              <w:t xml:space="preserve">How to use this template: </w:t>
            </w:r>
            <w:r>
              <w:rPr>
                <w:color w:val="1B2A3A"/>
                <w:sz w:val="21"/>
                <w:szCs w:val="21"/>
              </w:rPr>
              <w:t xml:space="preserve">replace every gray italic guide with your team's actual evidence and reasoning, insert your figures, tables and calculations in the marked places, and delete nothing else. Concise evidence + engineering reasoning beats pages of polished prose. Your AI teammate may help you </w:t>
            </w:r>
            <w:proofErr w:type="spellStart"/>
            <w:r>
              <w:rPr>
                <w:color w:val="1B2A3A"/>
                <w:sz w:val="21"/>
                <w:szCs w:val="21"/>
              </w:rPr>
              <w:t>organise</w:t>
            </w:r>
            <w:proofErr w:type="spellEnd"/>
            <w:r>
              <w:rPr>
                <w:color w:val="1B2A3A"/>
                <w:sz w:val="21"/>
                <w:szCs w:val="21"/>
              </w:rPr>
              <w:t xml:space="preserve"> and communicate this report from your engineering record; it may not invent, replace, or clean up your measurements. Section 8 is where the humans take responsibility for it.</w:t>
            </w:r>
          </w:p>
          <w:p w14:paraId="5348C700" w14:textId="77777777" w:rsidR="001C5F9F" w:rsidRDefault="00000000">
            <w:r>
              <w:rPr>
                <w:b/>
                <w:bCs/>
                <w:color w:val="1B2A3A"/>
                <w:sz w:val="21"/>
                <w:szCs w:val="21"/>
              </w:rPr>
              <w:t xml:space="preserve">Two rules that run through every section: </w:t>
            </w:r>
            <w:r>
              <w:rPr>
                <w:color w:val="1B2A3A"/>
                <w:sz w:val="21"/>
                <w:szCs w:val="21"/>
              </w:rPr>
              <w:t xml:space="preserve">(1) committed predictions are copied exactly as typed into the program — never edited after the reveal; (2) every number traces to your team's own </w:t>
            </w:r>
            <w:proofErr w:type="spellStart"/>
            <w:r>
              <w:rPr>
                <w:color w:val="1B2A3A"/>
                <w:sz w:val="21"/>
                <w:szCs w:val="21"/>
              </w:rPr>
              <w:t>phyphox</w:t>
            </w:r>
            <w:proofErr w:type="spellEnd"/>
            <w:r>
              <w:rPr>
                <w:color w:val="1B2A3A"/>
                <w:sz w:val="21"/>
                <w:szCs w:val="21"/>
              </w:rPr>
              <w:t xml:space="preserve"> Excel file, which is submitted unchanged. No part of this report may be based on the instructor sample file phyphox-accel-20s.xlsx.</w:t>
            </w:r>
          </w:p>
        </w:tc>
      </w:tr>
    </w:tbl>
    <w:p w14:paraId="5348C702" w14:textId="77777777" w:rsidR="001C5F9F" w:rsidRDefault="00000000">
      <w:pPr>
        <w:keepNext/>
        <w:pBdr>
          <w:bottom w:val="single" w:sz="10" w:space="2" w:color="FFCB05"/>
        </w:pBdr>
        <w:spacing w:before="300" w:after="80"/>
      </w:pPr>
      <w:r>
        <w:rPr>
          <w:b/>
          <w:bCs/>
          <w:color w:val="00274C"/>
          <w:sz w:val="28"/>
          <w:szCs w:val="28"/>
        </w:rPr>
        <w:t>1. Experimental Setup and Data Acquisition</w:t>
      </w:r>
    </w:p>
    <w:p w14:paraId="5348C703" w14:textId="77777777" w:rsidR="001C5F9F" w:rsidRDefault="00000000">
      <w:pPr>
        <w:spacing w:after="100"/>
      </w:pPr>
      <w:r>
        <w:rPr>
          <w:i/>
          <w:iCs/>
          <w:color w:val="5B6770"/>
          <w:sz w:val="21"/>
          <w:szCs w:val="21"/>
        </w:rPr>
        <w:t>Two or three sentences: the Lab 5 cantilever beam, where and how the phone was secured (face-up, near the free end, rubber bands), how the beam was displaced and released, and who did what. Note anything nonstandard about your station.</w:t>
      </w:r>
    </w:p>
    <w:p w14:paraId="5348C704" w14:textId="77777777" w:rsidR="001C5F9F" w:rsidRDefault="00000000">
      <w:pPr>
        <w:spacing w:after="120"/>
      </w:pPr>
      <w:r>
        <w:rPr>
          <w:color w:val="1B2A3A"/>
        </w:rPr>
        <w:t>Setup description: ____________________________________________________________________________</w:t>
      </w:r>
    </w:p>
    <w:p w14:paraId="5348C705" w14:textId="77777777" w:rsidR="001C5F9F" w:rsidRDefault="00000000">
      <w:pPr>
        <w:spacing w:after="120"/>
      </w:pPr>
      <w:r>
        <w:rPr>
          <w:color w:val="1B2A3A"/>
        </w:rPr>
        <w:t>Phone orientation on the beam (which phone axis was normal to the beam surface?): ____________________</w:t>
      </w:r>
    </w:p>
    <w:p w14:paraId="5348C706" w14:textId="77777777" w:rsidR="001C5F9F" w:rsidRDefault="00000000">
      <w:pPr>
        <w:keepNext/>
        <w:spacing w:before="200" w:after="60"/>
      </w:pPr>
      <w:r>
        <w:rPr>
          <w:b/>
          <w:bCs/>
          <w:color w:val="00274C"/>
          <w:sz w:val="24"/>
          <w:szCs w:val="24"/>
        </w:rPr>
        <w:t xml:space="preserve">1.1  </w:t>
      </w:r>
      <w:proofErr w:type="spellStart"/>
      <w:r>
        <w:rPr>
          <w:b/>
          <w:bCs/>
          <w:color w:val="00274C"/>
          <w:sz w:val="24"/>
          <w:szCs w:val="24"/>
        </w:rPr>
        <w:t>phyphox</w:t>
      </w:r>
      <w:proofErr w:type="spellEnd"/>
      <w:r>
        <w:rPr>
          <w:b/>
          <w:bCs/>
          <w:color w:val="00274C"/>
          <w:sz w:val="24"/>
          <w:szCs w:val="24"/>
        </w:rPr>
        <w:t xml:space="preserve"> recording settings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3000"/>
        <w:gridCol w:w="3060"/>
      </w:tblGrid>
      <w:tr w:rsidR="001C5F9F" w14:paraId="5348C70A" w14:textId="77777777">
        <w:trPr>
          <w:cantSplit/>
          <w:tblHeader/>
        </w:trPr>
        <w:tc>
          <w:tcPr>
            <w:tcW w:w="33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07" w14:textId="77777777" w:rsidR="001C5F9F" w:rsidRDefault="00000000">
            <w:pPr>
              <w:jc w:val="center"/>
            </w:pPr>
            <w:r>
              <w:rPr>
                <w:b/>
                <w:bCs/>
                <w:color w:val="FFFFFF"/>
                <w:sz w:val="20"/>
                <w:szCs w:val="20"/>
              </w:rPr>
              <w:t>Setting</w:t>
            </w:r>
          </w:p>
        </w:tc>
        <w:tc>
          <w:tcPr>
            <w:tcW w:w="30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08" w14:textId="77777777" w:rsidR="001C5F9F" w:rsidRDefault="00000000">
            <w:pPr>
              <w:jc w:val="center"/>
            </w:pPr>
            <w:r>
              <w:rPr>
                <w:b/>
                <w:bCs/>
                <w:color w:val="FFFFFF"/>
                <w:sz w:val="20"/>
                <w:szCs w:val="20"/>
              </w:rPr>
              <w:t>Value used</w:t>
            </w:r>
          </w:p>
        </w:tc>
        <w:tc>
          <w:tcPr>
            <w:tcW w:w="306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09" w14:textId="77777777" w:rsidR="001C5F9F" w:rsidRDefault="00000000">
            <w:pPr>
              <w:jc w:val="center"/>
            </w:pPr>
            <w:r>
              <w:rPr>
                <w:b/>
                <w:bCs/>
                <w:color w:val="FFFFFF"/>
                <w:sz w:val="20"/>
                <w:szCs w:val="20"/>
              </w:rPr>
              <w:t>Note</w:t>
            </w:r>
          </w:p>
        </w:tc>
      </w:tr>
      <w:tr w:rsidR="001C5F9F" w14:paraId="5348C70E" w14:textId="77777777">
        <w:trPr>
          <w:cantSplit/>
        </w:trPr>
        <w:tc>
          <w:tcPr>
            <w:tcW w:w="33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0B" w14:textId="77777777" w:rsidR="001C5F9F" w:rsidRDefault="00000000">
            <w:r>
              <w:rPr>
                <w:color w:val="1B2A3A"/>
                <w:sz w:val="20"/>
                <w:szCs w:val="20"/>
              </w:rPr>
              <w:t>Experiment</w:t>
            </w:r>
          </w:p>
        </w:tc>
        <w:tc>
          <w:tcPr>
            <w:tcW w:w="30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0C" w14:textId="77777777" w:rsidR="001C5F9F" w:rsidRDefault="00000000">
            <w:r>
              <w:rPr>
                <w:color w:val="1B2A3A"/>
                <w:sz w:val="20"/>
                <w:szCs w:val="20"/>
              </w:rPr>
              <w:t>Acceleration (without g)</w:t>
            </w:r>
          </w:p>
        </w:tc>
        <w:tc>
          <w:tcPr>
            <w:tcW w:w="30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0D" w14:textId="77777777" w:rsidR="001C5F9F" w:rsidRDefault="001C5F9F"/>
        </w:tc>
      </w:tr>
      <w:tr w:rsidR="001C5F9F" w14:paraId="5348C712" w14:textId="77777777">
        <w:trPr>
          <w:cantSplit/>
        </w:trPr>
        <w:tc>
          <w:tcPr>
            <w:tcW w:w="33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0F" w14:textId="77777777" w:rsidR="001C5F9F" w:rsidRDefault="00000000">
            <w:r>
              <w:rPr>
                <w:color w:val="1B2A3A"/>
                <w:sz w:val="20"/>
                <w:szCs w:val="20"/>
              </w:rPr>
              <w:t>Start delay</w:t>
            </w:r>
          </w:p>
        </w:tc>
        <w:tc>
          <w:tcPr>
            <w:tcW w:w="30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10" w14:textId="77777777" w:rsidR="001C5F9F" w:rsidRDefault="00000000">
            <w:r>
              <w:rPr>
                <w:color w:val="1B2A3A"/>
                <w:sz w:val="20"/>
                <w:szCs w:val="20"/>
              </w:rPr>
              <w:t>____ s  (specified: 3.0 s)</w:t>
            </w:r>
          </w:p>
        </w:tc>
        <w:tc>
          <w:tcPr>
            <w:tcW w:w="30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11" w14:textId="77777777" w:rsidR="001C5F9F" w:rsidRDefault="001C5F9F"/>
        </w:tc>
      </w:tr>
      <w:tr w:rsidR="001C5F9F" w14:paraId="5348C716" w14:textId="77777777">
        <w:trPr>
          <w:cantSplit/>
        </w:trPr>
        <w:tc>
          <w:tcPr>
            <w:tcW w:w="33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13" w14:textId="77777777" w:rsidR="001C5F9F" w:rsidRDefault="00000000">
            <w:r>
              <w:rPr>
                <w:color w:val="1B2A3A"/>
                <w:sz w:val="20"/>
                <w:szCs w:val="20"/>
              </w:rPr>
              <w:t>Experiment duration</w:t>
            </w:r>
          </w:p>
        </w:tc>
        <w:tc>
          <w:tcPr>
            <w:tcW w:w="30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14" w14:textId="77777777" w:rsidR="001C5F9F" w:rsidRDefault="00000000">
            <w:r>
              <w:rPr>
                <w:color w:val="1B2A3A"/>
                <w:sz w:val="20"/>
                <w:szCs w:val="20"/>
              </w:rPr>
              <w:t>____ s  (specified: 20.0 s)</w:t>
            </w:r>
          </w:p>
        </w:tc>
        <w:tc>
          <w:tcPr>
            <w:tcW w:w="30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15" w14:textId="77777777" w:rsidR="001C5F9F" w:rsidRDefault="001C5F9F"/>
        </w:tc>
      </w:tr>
      <w:tr w:rsidR="001C5F9F" w14:paraId="5348C71A" w14:textId="77777777">
        <w:trPr>
          <w:cantSplit/>
        </w:trPr>
        <w:tc>
          <w:tcPr>
            <w:tcW w:w="33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17" w14:textId="77777777" w:rsidR="001C5F9F" w:rsidRDefault="00000000">
            <w:r>
              <w:rPr>
                <w:color w:val="1B2A3A"/>
                <w:sz w:val="20"/>
                <w:szCs w:val="20"/>
              </w:rPr>
              <w:t>Export format</w:t>
            </w:r>
          </w:p>
        </w:tc>
        <w:tc>
          <w:tcPr>
            <w:tcW w:w="30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18" w14:textId="77777777" w:rsidR="001C5F9F" w:rsidRDefault="00000000">
            <w:r>
              <w:rPr>
                <w:color w:val="1B2A3A"/>
                <w:sz w:val="20"/>
                <w:szCs w:val="20"/>
              </w:rPr>
              <w:t>Excel (.xlsx)</w:t>
            </w:r>
          </w:p>
        </w:tc>
        <w:tc>
          <w:tcPr>
            <w:tcW w:w="30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19" w14:textId="77777777" w:rsidR="001C5F9F" w:rsidRDefault="001C5F9F"/>
        </w:tc>
      </w:tr>
      <w:tr w:rsidR="001C5F9F" w14:paraId="5348C71E" w14:textId="77777777">
        <w:trPr>
          <w:cantSplit/>
        </w:trPr>
        <w:tc>
          <w:tcPr>
            <w:tcW w:w="33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1B" w14:textId="77777777" w:rsidR="001C5F9F" w:rsidRDefault="00000000">
            <w:proofErr w:type="spellStart"/>
            <w:r>
              <w:rPr>
                <w:color w:val="1B2A3A"/>
                <w:sz w:val="20"/>
                <w:szCs w:val="20"/>
              </w:rPr>
              <w:t>phyphox</w:t>
            </w:r>
            <w:proofErr w:type="spellEnd"/>
            <w:r>
              <w:rPr>
                <w:color w:val="1B2A3A"/>
                <w:sz w:val="20"/>
                <w:szCs w:val="20"/>
              </w:rPr>
              <w:t xml:space="preserve"> Excel filename (submitted unchanged)</w:t>
            </w:r>
          </w:p>
        </w:tc>
        <w:tc>
          <w:tcPr>
            <w:tcW w:w="30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1C" w14:textId="77777777" w:rsidR="001C5F9F" w:rsidRDefault="001C5F9F"/>
        </w:tc>
        <w:tc>
          <w:tcPr>
            <w:tcW w:w="30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1D" w14:textId="77777777" w:rsidR="001C5F9F" w:rsidRDefault="00000000">
            <w:r>
              <w:rPr>
                <w:color w:val="1B2A3A"/>
                <w:sz w:val="20"/>
                <w:szCs w:val="20"/>
              </w:rPr>
              <w:t>exact name, as typed into the programs</w:t>
            </w:r>
          </w:p>
        </w:tc>
      </w:tr>
    </w:tbl>
    <w:p w14:paraId="5348C71F" w14:textId="77777777" w:rsidR="001C5F9F" w:rsidRDefault="00000000">
      <w:pPr>
        <w:keepNext/>
        <w:spacing w:before="200" w:after="60"/>
      </w:pPr>
      <w:r>
        <w:rPr>
          <w:b/>
          <w:bCs/>
          <w:color w:val="00274C"/>
          <w:sz w:val="24"/>
          <w:szCs w:val="24"/>
        </w:rPr>
        <w:lastRenderedPageBreak/>
        <w:t>1.2  Sampling-rate observation</w:t>
      </w:r>
    </w:p>
    <w:p w14:paraId="5348C720" w14:textId="77777777" w:rsidR="001C5F9F" w:rsidRDefault="00000000">
      <w:pPr>
        <w:spacing w:after="100"/>
      </w:pPr>
      <w:r>
        <w:rPr>
          <w:i/>
          <w:iCs/>
          <w:color w:val="5B6770"/>
          <w:sz w:val="21"/>
          <w:szCs w:val="21"/>
        </w:rPr>
        <w:t>Open the "Raw Data" sheet. Count the rows, read the first and last time values, and compute your sampling rate. Nominal values from the deck (about 2,000 rows, about 100 per second) describe the instructor's phone — report YOURS.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2600"/>
        <w:gridCol w:w="3160"/>
      </w:tblGrid>
      <w:tr w:rsidR="001C5F9F" w14:paraId="5348C724" w14:textId="77777777">
        <w:trPr>
          <w:cantSplit/>
          <w:tblHeader/>
        </w:trPr>
        <w:tc>
          <w:tcPr>
            <w:tcW w:w="36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21" w14:textId="77777777" w:rsidR="001C5F9F" w:rsidRDefault="00000000">
            <w:pPr>
              <w:jc w:val="center"/>
            </w:pPr>
            <w:r>
              <w:rPr>
                <w:b/>
                <w:bCs/>
                <w:color w:val="FFFFFF"/>
                <w:sz w:val="20"/>
                <w:szCs w:val="20"/>
              </w:rPr>
              <w:t>Quantity</w:t>
            </w:r>
          </w:p>
        </w:tc>
        <w:tc>
          <w:tcPr>
            <w:tcW w:w="26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22" w14:textId="77777777" w:rsidR="001C5F9F" w:rsidRDefault="00000000">
            <w:pPr>
              <w:jc w:val="center"/>
            </w:pPr>
            <w:r>
              <w:rPr>
                <w:b/>
                <w:bCs/>
                <w:color w:val="FFFFFF"/>
                <w:sz w:val="20"/>
                <w:szCs w:val="20"/>
              </w:rPr>
              <w:t>Your value · units</w:t>
            </w:r>
          </w:p>
        </w:tc>
        <w:tc>
          <w:tcPr>
            <w:tcW w:w="316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23" w14:textId="77777777" w:rsidR="001C5F9F" w:rsidRDefault="00000000">
            <w:pPr>
              <w:jc w:val="center"/>
            </w:pPr>
            <w:r>
              <w:rPr>
                <w:b/>
                <w:bCs/>
                <w:color w:val="FFFFFF"/>
                <w:sz w:val="20"/>
                <w:szCs w:val="20"/>
              </w:rPr>
              <w:t>Where it came from</w:t>
            </w:r>
          </w:p>
        </w:tc>
      </w:tr>
      <w:tr w:rsidR="001C5F9F" w14:paraId="5348C728" w14:textId="77777777">
        <w:trPr>
          <w:cantSplit/>
        </w:trPr>
        <w:tc>
          <w:tcPr>
            <w:tcW w:w="3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25" w14:textId="77777777" w:rsidR="001C5F9F" w:rsidRDefault="00000000">
            <w:r>
              <w:rPr>
                <w:color w:val="1B2A3A"/>
                <w:sz w:val="20"/>
                <w:szCs w:val="20"/>
              </w:rPr>
              <w:t>Number of measurements (rows)</w:t>
            </w:r>
          </w:p>
        </w:tc>
        <w:tc>
          <w:tcPr>
            <w:tcW w:w="2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26" w14:textId="77777777" w:rsidR="001C5F9F" w:rsidRDefault="00000000">
            <w:r>
              <w:rPr>
                <w:color w:val="1B2A3A"/>
                <w:sz w:val="20"/>
                <w:szCs w:val="20"/>
              </w:rPr>
              <w:t>________</w:t>
            </w:r>
          </w:p>
        </w:tc>
        <w:tc>
          <w:tcPr>
            <w:tcW w:w="3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27" w14:textId="77777777" w:rsidR="001C5F9F" w:rsidRDefault="00000000">
            <w:r>
              <w:rPr>
                <w:color w:val="1B2A3A"/>
                <w:sz w:val="20"/>
                <w:szCs w:val="20"/>
              </w:rPr>
              <w:t>Raw Data sheet</w:t>
            </w:r>
          </w:p>
        </w:tc>
      </w:tr>
      <w:tr w:rsidR="001C5F9F" w14:paraId="5348C72C" w14:textId="77777777">
        <w:trPr>
          <w:cantSplit/>
        </w:trPr>
        <w:tc>
          <w:tcPr>
            <w:tcW w:w="3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29" w14:textId="77777777" w:rsidR="001C5F9F" w:rsidRDefault="00000000">
            <w:r>
              <w:rPr>
                <w:color w:val="1B2A3A"/>
                <w:sz w:val="20"/>
                <w:szCs w:val="20"/>
              </w:rPr>
              <w:t xml:space="preserve">Recording duration, </w:t>
            </w:r>
            <w:proofErr w:type="spellStart"/>
            <w:r>
              <w:rPr>
                <w:color w:val="1B2A3A"/>
                <w:sz w:val="20"/>
                <w:szCs w:val="20"/>
              </w:rPr>
              <w:t>t_last</w:t>
            </w:r>
            <w:proofErr w:type="spellEnd"/>
            <w:r>
              <w:rPr>
                <w:color w:val="1B2A3A"/>
                <w:sz w:val="20"/>
                <w:szCs w:val="20"/>
              </w:rPr>
              <w:t xml:space="preserve"> − </w:t>
            </w:r>
            <w:proofErr w:type="spellStart"/>
            <w:r>
              <w:rPr>
                <w:color w:val="1B2A3A"/>
                <w:sz w:val="20"/>
                <w:szCs w:val="20"/>
              </w:rPr>
              <w:t>t_first</w:t>
            </w:r>
            <w:proofErr w:type="spellEnd"/>
          </w:p>
        </w:tc>
        <w:tc>
          <w:tcPr>
            <w:tcW w:w="2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2A" w14:textId="77777777" w:rsidR="001C5F9F" w:rsidRDefault="00000000">
            <w:r>
              <w:rPr>
                <w:color w:val="1B2A3A"/>
                <w:sz w:val="20"/>
                <w:szCs w:val="20"/>
              </w:rPr>
              <w:t>________ s</w:t>
            </w:r>
          </w:p>
        </w:tc>
        <w:tc>
          <w:tcPr>
            <w:tcW w:w="3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2B" w14:textId="77777777" w:rsidR="001C5F9F" w:rsidRDefault="00000000">
            <w:r>
              <w:rPr>
                <w:color w:val="1B2A3A"/>
                <w:sz w:val="20"/>
                <w:szCs w:val="20"/>
              </w:rPr>
              <w:t>Raw Data sheet / program printout</w:t>
            </w:r>
          </w:p>
        </w:tc>
      </w:tr>
      <w:tr w:rsidR="001C5F9F" w14:paraId="5348C730" w14:textId="77777777">
        <w:trPr>
          <w:cantSplit/>
        </w:trPr>
        <w:tc>
          <w:tcPr>
            <w:tcW w:w="3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2D" w14:textId="77777777" w:rsidR="001C5F9F" w:rsidRDefault="00000000">
            <w:r>
              <w:rPr>
                <w:color w:val="1B2A3A"/>
                <w:sz w:val="20"/>
                <w:szCs w:val="20"/>
              </w:rPr>
              <w:t xml:space="preserve">Typical time step </w:t>
            </w:r>
            <w:proofErr w:type="spellStart"/>
            <w:r>
              <w:rPr>
                <w:color w:val="1B2A3A"/>
                <w:sz w:val="20"/>
                <w:szCs w:val="20"/>
              </w:rPr>
              <w:t>Δt</w:t>
            </w:r>
            <w:proofErr w:type="spellEnd"/>
            <w:r>
              <w:rPr>
                <w:color w:val="1B2A3A"/>
                <w:sz w:val="20"/>
                <w:szCs w:val="20"/>
              </w:rPr>
              <w:t xml:space="preserve"> between rows</w:t>
            </w:r>
          </w:p>
        </w:tc>
        <w:tc>
          <w:tcPr>
            <w:tcW w:w="2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2E" w14:textId="402DEEE1" w:rsidR="001C5F9F" w:rsidRDefault="00000000">
            <w:r>
              <w:rPr>
                <w:color w:val="1B2A3A"/>
                <w:sz w:val="20"/>
                <w:szCs w:val="20"/>
              </w:rPr>
              <w:t>________ s</w:t>
            </w:r>
            <w:r w:rsidR="00802258">
              <w:rPr>
                <w:color w:val="1B2A3A"/>
                <w:sz w:val="20"/>
                <w:szCs w:val="20"/>
              </w:rPr>
              <w:t xml:space="preserve"> per sample</w:t>
            </w:r>
          </w:p>
        </w:tc>
        <w:tc>
          <w:tcPr>
            <w:tcW w:w="3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2F" w14:textId="77777777" w:rsidR="001C5F9F" w:rsidRDefault="00000000">
            <w:r>
              <w:rPr>
                <w:color w:val="1B2A3A"/>
                <w:sz w:val="20"/>
                <w:szCs w:val="20"/>
              </w:rPr>
              <w:t>difference between consecutive rows</w:t>
            </w:r>
          </w:p>
        </w:tc>
      </w:tr>
      <w:tr w:rsidR="001C5F9F" w14:paraId="5348C734" w14:textId="77777777">
        <w:trPr>
          <w:cantSplit/>
        </w:trPr>
        <w:tc>
          <w:tcPr>
            <w:tcW w:w="3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31" w14:textId="001375A0" w:rsidR="001C5F9F" w:rsidRDefault="00000000">
            <w:r>
              <w:rPr>
                <w:color w:val="1B2A3A"/>
                <w:sz w:val="20"/>
                <w:szCs w:val="20"/>
              </w:rPr>
              <w:t xml:space="preserve">Sampling rate ≈ </w:t>
            </w:r>
            <m:oMath>
              <m:r>
                <w:rPr>
                  <w:rFonts w:ascii="Cambria Math" w:hAnsi="Cambria Math"/>
                  <w:color w:val="1B2A3A"/>
                  <w:sz w:val="20"/>
                  <w:szCs w:val="20"/>
                </w:rPr>
                <m:t>1/</m:t>
              </m:r>
              <m:r>
                <m:rPr>
                  <m:sty m:val="p"/>
                </m:rPr>
                <w:rPr>
                  <w:rFonts w:ascii="Cambria Math" w:hAnsi="Cambria Math"/>
                  <w:color w:val="1B2A3A"/>
                  <w:sz w:val="20"/>
                  <w:szCs w:val="20"/>
                </w:rPr>
                <m:t>Δ</m:t>
              </m:r>
              <m:r>
                <w:rPr>
                  <w:rFonts w:ascii="Cambria Math" w:hAnsi="Cambria Math"/>
                  <w:color w:val="1B2A3A"/>
                  <w:sz w:val="20"/>
                  <w:szCs w:val="20"/>
                </w:rPr>
                <m:t>t</m:t>
              </m:r>
            </m:oMath>
          </w:p>
        </w:tc>
        <w:tc>
          <w:tcPr>
            <w:tcW w:w="2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32" w14:textId="17290B7D" w:rsidR="001C5F9F" w:rsidRDefault="00000000">
            <w:r>
              <w:rPr>
                <w:color w:val="1B2A3A"/>
                <w:sz w:val="20"/>
                <w:szCs w:val="20"/>
              </w:rPr>
              <w:t xml:space="preserve">________ </w:t>
            </w:r>
            <w:r w:rsidR="00802258">
              <w:rPr>
                <w:color w:val="1B2A3A"/>
                <w:sz w:val="20"/>
                <w:szCs w:val="20"/>
              </w:rPr>
              <w:t xml:space="preserve">samples </w:t>
            </w:r>
            <w:r>
              <w:rPr>
                <w:color w:val="1B2A3A"/>
                <w:sz w:val="20"/>
                <w:szCs w:val="20"/>
              </w:rPr>
              <w:t>per s</w:t>
            </w:r>
          </w:p>
        </w:tc>
        <w:tc>
          <w:tcPr>
            <w:tcW w:w="3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33" w14:textId="77777777" w:rsidR="001C5F9F" w:rsidRDefault="00000000">
            <w:r>
              <w:rPr>
                <w:color w:val="1B2A3A"/>
                <w:sz w:val="20"/>
                <w:szCs w:val="20"/>
              </w:rPr>
              <w:t>calculated</w:t>
            </w:r>
          </w:p>
        </w:tc>
      </w:tr>
      <w:tr w:rsidR="001C5F9F" w14:paraId="5348C738" w14:textId="77777777">
        <w:trPr>
          <w:cantSplit/>
        </w:trPr>
        <w:tc>
          <w:tcPr>
            <w:tcW w:w="3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35" w14:textId="77777777" w:rsidR="001C5F9F" w:rsidRDefault="00000000">
            <w:r>
              <w:rPr>
                <w:color w:val="1B2A3A"/>
                <w:sz w:val="20"/>
                <w:szCs w:val="20"/>
              </w:rPr>
              <w:t>Largest |Z acceleration| in the record</w:t>
            </w:r>
          </w:p>
        </w:tc>
        <w:tc>
          <w:tcPr>
            <w:tcW w:w="2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36" w14:textId="77777777" w:rsidR="001C5F9F" w:rsidRDefault="00000000">
            <w:r>
              <w:rPr>
                <w:color w:val="1B2A3A"/>
                <w:sz w:val="20"/>
                <w:szCs w:val="20"/>
              </w:rPr>
              <w:t>________ m/s²</w:t>
            </w:r>
          </w:p>
        </w:tc>
        <w:tc>
          <w:tcPr>
            <w:tcW w:w="3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37" w14:textId="77777777" w:rsidR="001C5F9F" w:rsidRDefault="00000000">
            <w:r>
              <w:rPr>
                <w:color w:val="1B2A3A"/>
                <w:sz w:val="20"/>
                <w:szCs w:val="20"/>
              </w:rPr>
              <w:t>Raw Data sheet or Figure 1</w:t>
            </w:r>
          </w:p>
        </w:tc>
      </w:tr>
    </w:tbl>
    <w:p w14:paraId="5348C739" w14:textId="77777777" w:rsidR="001C5F9F" w:rsidRDefault="00000000">
      <w:pPr>
        <w:keepNext/>
        <w:spacing w:before="200" w:after="60"/>
      </w:pPr>
      <w:r>
        <w:rPr>
          <w:b/>
          <w:bCs/>
          <w:color w:val="00274C"/>
          <w:sz w:val="24"/>
          <w:szCs w:val="24"/>
        </w:rPr>
        <w:t>1.3  Raw Z-acceleration figure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C5F9F" w14:paraId="5348C73D" w14:textId="77777777">
        <w:trPr>
          <w:cantSplit/>
        </w:trPr>
        <w:tc>
          <w:tcPr>
            <w:tcW w:w="9360" w:type="dxa"/>
            <w:tcBorders>
              <w:top w:val="single" w:sz="4" w:space="0" w:color="C9D6E2"/>
              <w:left w:val="single" w:sz="4" w:space="0" w:color="C9D6E2"/>
              <w:bottom w:val="single" w:sz="4" w:space="0" w:color="C9D6E2"/>
              <w:right w:val="single" w:sz="4" w:space="0" w:color="C9D6E2"/>
            </w:tcBorders>
            <w:shd w:val="clear" w:color="auto" w:fill="F4F7FA"/>
            <w:tcMar>
              <w:top w:w="120" w:type="dxa"/>
              <w:left w:w="180" w:type="dxa"/>
              <w:bottom w:w="120" w:type="dxa"/>
              <w:right w:w="180" w:type="dxa"/>
            </w:tcMar>
          </w:tcPr>
          <w:p w14:paraId="5348C73A" w14:textId="77777777" w:rsidR="001C5F9F" w:rsidRDefault="00000000">
            <w:pPr>
              <w:spacing w:after="60"/>
              <w:jc w:val="center"/>
            </w:pPr>
            <w:r>
              <w:rPr>
                <w:b/>
                <w:bCs/>
                <w:color w:val="00274C"/>
              </w:rPr>
              <w:t>FIGURE 1 — RAW Z ACCELERATION vs TIME (your record)</w:t>
            </w:r>
          </w:p>
          <w:p w14:paraId="5348C73B" w14:textId="77777777" w:rsidR="001C5F9F" w:rsidRDefault="00000000">
            <w:pPr>
              <w:spacing w:after="400"/>
              <w:jc w:val="center"/>
            </w:pPr>
            <w:r>
              <w:rPr>
                <w:i/>
                <w:iCs/>
                <w:color w:val="5B6770"/>
                <w:sz w:val="20"/>
                <w:szCs w:val="20"/>
              </w:rPr>
              <w:t>Insert the Program 1 Figure 1 (x, y, z stacked) or the Program 2 Figure 1 (Z only) — screenshot from your own run</w:t>
            </w:r>
          </w:p>
          <w:p w14:paraId="5348C73C" w14:textId="77777777" w:rsidR="001C5F9F" w:rsidRDefault="00000000">
            <w:pPr>
              <w:spacing w:after="400"/>
            </w:pPr>
            <w:r>
              <w:rPr>
                <w:color w:val="1B2A3A"/>
              </w:rPr>
              <w:t xml:space="preserve"> </w:t>
            </w:r>
          </w:p>
        </w:tc>
      </w:tr>
    </w:tbl>
    <w:p w14:paraId="5348C73E" w14:textId="77777777" w:rsidR="001C5F9F" w:rsidRDefault="00000000">
      <w:pPr>
        <w:spacing w:after="100"/>
      </w:pPr>
      <w:r>
        <w:rPr>
          <w:i/>
          <w:iCs/>
          <w:color w:val="5B6770"/>
          <w:sz w:val="21"/>
          <w:szCs w:val="21"/>
        </w:rPr>
        <w:t>Caption: (what does this figure show, in one sentence?)</w:t>
      </w:r>
    </w:p>
    <w:p w14:paraId="5348C73F" w14:textId="77777777" w:rsidR="001C5F9F" w:rsidRDefault="00000000">
      <w:pPr>
        <w:keepNext/>
        <w:spacing w:before="200" w:after="60"/>
      </w:pPr>
      <w:r>
        <w:rPr>
          <w:b/>
          <w:bCs/>
          <w:color w:val="00274C"/>
          <w:sz w:val="24"/>
          <w:szCs w:val="24"/>
        </w:rPr>
        <w:t>1.4  Acquisition issues and rerun decisions</w:t>
      </w:r>
    </w:p>
    <w:p w14:paraId="5348C740" w14:textId="77777777" w:rsidR="001C5F9F" w:rsidRDefault="00000000">
      <w:pPr>
        <w:spacing w:after="100"/>
      </w:pPr>
      <w:r>
        <w:rPr>
          <w:i/>
          <w:iCs/>
          <w:color w:val="5B6770"/>
          <w:sz w:val="21"/>
          <w:szCs w:val="21"/>
        </w:rPr>
        <w:t xml:space="preserve">Did anything disturb a run (phone slipped, beam touched the stand, table bumped, recording cut short)? Which run is the one </w:t>
      </w:r>
      <w:proofErr w:type="spellStart"/>
      <w:r>
        <w:rPr>
          <w:i/>
          <w:iCs/>
          <w:color w:val="5B6770"/>
          <w:sz w:val="21"/>
          <w:szCs w:val="21"/>
        </w:rPr>
        <w:t>analysed</w:t>
      </w:r>
      <w:proofErr w:type="spellEnd"/>
      <w:r>
        <w:rPr>
          <w:i/>
          <w:iCs/>
          <w:color w:val="5B6770"/>
          <w:sz w:val="21"/>
          <w:szCs w:val="21"/>
        </w:rPr>
        <w:t>, and why? A rerun is a recorded decision, not a failure. Write "none" if the first run was used.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4600"/>
        <w:gridCol w:w="3860"/>
      </w:tblGrid>
      <w:tr w:rsidR="001C5F9F" w14:paraId="5348C744" w14:textId="77777777">
        <w:trPr>
          <w:cantSplit/>
          <w:tblHeader/>
        </w:trPr>
        <w:tc>
          <w:tcPr>
            <w:tcW w:w="9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41" w14:textId="77777777" w:rsidR="001C5F9F" w:rsidRDefault="00000000">
            <w:pPr>
              <w:jc w:val="center"/>
            </w:pPr>
            <w:r>
              <w:rPr>
                <w:b/>
                <w:bCs/>
                <w:color w:val="FFFFFF"/>
                <w:sz w:val="20"/>
                <w:szCs w:val="20"/>
              </w:rPr>
              <w:t>Run</w:t>
            </w:r>
          </w:p>
        </w:tc>
        <w:tc>
          <w:tcPr>
            <w:tcW w:w="46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42" w14:textId="77777777" w:rsidR="001C5F9F" w:rsidRDefault="00000000">
            <w:pPr>
              <w:jc w:val="center"/>
            </w:pPr>
            <w:r>
              <w:rPr>
                <w:b/>
                <w:bCs/>
                <w:color w:val="FFFFFF"/>
                <w:sz w:val="20"/>
                <w:szCs w:val="20"/>
              </w:rPr>
              <w:t>What happened</w:t>
            </w:r>
          </w:p>
        </w:tc>
        <w:tc>
          <w:tcPr>
            <w:tcW w:w="386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43" w14:textId="77777777" w:rsidR="001C5F9F" w:rsidRDefault="00000000">
            <w:pPr>
              <w:jc w:val="center"/>
            </w:pPr>
            <w:r>
              <w:rPr>
                <w:b/>
                <w:bCs/>
                <w:color w:val="FFFFFF"/>
                <w:sz w:val="20"/>
                <w:szCs w:val="20"/>
              </w:rPr>
              <w:t>Decision (kept / repeated) and reason</w:t>
            </w:r>
          </w:p>
        </w:tc>
      </w:tr>
      <w:tr w:rsidR="001C5F9F" w14:paraId="5348C748" w14:textId="77777777">
        <w:trPr>
          <w:cantSplit/>
        </w:trPr>
        <w:tc>
          <w:tcPr>
            <w:tcW w:w="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45" w14:textId="77777777" w:rsidR="001C5F9F" w:rsidRDefault="00000000">
            <w:r>
              <w:rPr>
                <w:color w:val="1B2A3A"/>
                <w:sz w:val="20"/>
                <w:szCs w:val="20"/>
              </w:rPr>
              <w:t>1</w:t>
            </w:r>
          </w:p>
        </w:tc>
        <w:tc>
          <w:tcPr>
            <w:tcW w:w="4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46" w14:textId="77777777" w:rsidR="001C5F9F" w:rsidRDefault="001C5F9F"/>
        </w:tc>
        <w:tc>
          <w:tcPr>
            <w:tcW w:w="38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47" w14:textId="77777777" w:rsidR="001C5F9F" w:rsidRDefault="001C5F9F"/>
        </w:tc>
      </w:tr>
      <w:tr w:rsidR="001C5F9F" w14:paraId="5348C74C" w14:textId="77777777">
        <w:trPr>
          <w:cantSplit/>
        </w:trPr>
        <w:tc>
          <w:tcPr>
            <w:tcW w:w="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49" w14:textId="77777777" w:rsidR="001C5F9F" w:rsidRDefault="00000000">
            <w:r>
              <w:rPr>
                <w:color w:val="1B2A3A"/>
                <w:sz w:val="20"/>
                <w:szCs w:val="20"/>
              </w:rPr>
              <w:t>2</w:t>
            </w:r>
          </w:p>
        </w:tc>
        <w:tc>
          <w:tcPr>
            <w:tcW w:w="4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4A" w14:textId="77777777" w:rsidR="001C5F9F" w:rsidRDefault="001C5F9F"/>
        </w:tc>
        <w:tc>
          <w:tcPr>
            <w:tcW w:w="38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4B" w14:textId="77777777" w:rsidR="001C5F9F" w:rsidRDefault="001C5F9F"/>
        </w:tc>
      </w:tr>
      <w:tr w:rsidR="001C5F9F" w14:paraId="5348C750" w14:textId="77777777">
        <w:trPr>
          <w:cantSplit/>
        </w:trPr>
        <w:tc>
          <w:tcPr>
            <w:tcW w:w="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4D" w14:textId="77777777" w:rsidR="001C5F9F" w:rsidRDefault="00000000">
            <w:r>
              <w:rPr>
                <w:color w:val="1B2A3A"/>
                <w:sz w:val="20"/>
                <w:szCs w:val="20"/>
              </w:rPr>
              <w:t>3</w:t>
            </w:r>
          </w:p>
        </w:tc>
        <w:tc>
          <w:tcPr>
            <w:tcW w:w="4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4E" w14:textId="77777777" w:rsidR="001C5F9F" w:rsidRDefault="001C5F9F"/>
        </w:tc>
        <w:tc>
          <w:tcPr>
            <w:tcW w:w="38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4F" w14:textId="77777777" w:rsidR="001C5F9F" w:rsidRDefault="001C5F9F"/>
        </w:tc>
      </w:tr>
    </w:tbl>
    <w:p w14:paraId="5348C751" w14:textId="77777777" w:rsidR="001C5F9F" w:rsidRDefault="00000000">
      <w:pPr>
        <w:keepNext/>
        <w:pBdr>
          <w:bottom w:val="single" w:sz="10" w:space="2" w:color="FFCB05"/>
        </w:pBdr>
        <w:spacing w:before="300" w:after="80"/>
      </w:pPr>
      <w:r>
        <w:rPr>
          <w:b/>
          <w:bCs/>
          <w:color w:val="00274C"/>
          <w:sz w:val="28"/>
          <w:szCs w:val="28"/>
        </w:rPr>
        <w:t>2. Program 1 — Oscillatory Signal Interpolation</w:t>
      </w:r>
    </w:p>
    <w:p w14:paraId="5348C752" w14:textId="77777777" w:rsidR="001C5F9F" w:rsidRDefault="00000000">
      <w:pPr>
        <w:spacing w:after="100"/>
      </w:pPr>
      <w:r>
        <w:rPr>
          <w:i/>
          <w:iCs/>
          <w:color w:val="5B6770"/>
          <w:sz w:val="21"/>
          <w:szCs w:val="21"/>
        </w:rPr>
        <w:t>Program: Lab6_Vibration_Signal_Interpolation.py. The program selects a short Z-acceleration window near the middle of your recording and withholds five consecutive measurements near a vibration PEAK (Challenge A) and five near a ZERO CROSSING (Challenge B). Use the straight-line interpolation relation between the two bounding measurements the program prints. Record the bounding measurements, show one substitution in full, list every committed prediction, then copy the revealed table exactly.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C5F9F" w14:paraId="5348C755" w14:textId="77777777">
        <w:trPr>
          <w:cantSplit/>
        </w:trPr>
        <w:tc>
          <w:tcPr>
            <w:tcW w:w="9360" w:type="dxa"/>
            <w:tcBorders>
              <w:top w:val="single" w:sz="4" w:space="0" w:color="C9D6E2"/>
              <w:left w:val="single" w:sz="4" w:space="0" w:color="C9D6E2"/>
              <w:bottom w:val="single" w:sz="4" w:space="0" w:color="C9D6E2"/>
              <w:right w:val="single" w:sz="4" w:space="0" w:color="C9D6E2"/>
            </w:tcBorders>
            <w:shd w:val="clear" w:color="auto" w:fill="F4F7FA"/>
            <w:tcMar>
              <w:top w:w="120" w:type="dxa"/>
              <w:left w:w="180" w:type="dxa"/>
              <w:bottom w:w="120" w:type="dxa"/>
              <w:right w:w="180" w:type="dxa"/>
            </w:tcMar>
          </w:tcPr>
          <w:p w14:paraId="5348C753" w14:textId="77777777" w:rsidR="001C5F9F" w:rsidRDefault="00000000">
            <w:pPr>
              <w:spacing w:after="60"/>
            </w:pPr>
            <w:r>
              <w:rPr>
                <w:b/>
                <w:bCs/>
                <w:color w:val="00274C"/>
                <w:sz w:val="21"/>
                <w:szCs w:val="21"/>
              </w:rPr>
              <w:t>THE RELATION YOU USED</w:t>
            </w:r>
          </w:p>
          <w:p w14:paraId="5348C754" w14:textId="77777777" w:rsidR="001C5F9F" w:rsidRDefault="00000000">
            <w:r>
              <w:rPr>
                <w:color w:val="1B2A3A"/>
                <w:sz w:val="21"/>
                <w:szCs w:val="21"/>
              </w:rPr>
              <w:t>a(t) = a₁ + (a₂ − a₁) · (t − t₁) / (t₂ − t₁)        (t₁, a₁) and (t₂, a₂) are the two bounding measurements; a in m/s², t in s</w:t>
            </w:r>
          </w:p>
        </w:tc>
      </w:tr>
    </w:tbl>
    <w:p w14:paraId="5348C756" w14:textId="77777777" w:rsidR="001C5F9F" w:rsidRDefault="00000000">
      <w:pPr>
        <w:spacing w:after="80"/>
      </w:pPr>
      <w:r>
        <w:rPr>
          <w:b/>
          <w:bCs/>
          <w:color w:val="8A6D00"/>
        </w:rPr>
        <w:t>CHALLENGE A — MISSING DATA NEAR A VIBRATION PEAK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2600"/>
        <w:gridCol w:w="3360"/>
      </w:tblGrid>
      <w:tr w:rsidR="001C5F9F" w14:paraId="5348C75A" w14:textId="77777777">
        <w:trPr>
          <w:cantSplit/>
          <w:tblHeader/>
        </w:trPr>
        <w:tc>
          <w:tcPr>
            <w:tcW w:w="34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57" w14:textId="77777777" w:rsidR="001C5F9F" w:rsidRDefault="00000000">
            <w:pPr>
              <w:jc w:val="center"/>
            </w:pPr>
            <w:r>
              <w:rPr>
                <w:b/>
                <w:bCs/>
                <w:color w:val="FFFFFF"/>
                <w:sz w:val="20"/>
                <w:szCs w:val="20"/>
              </w:rPr>
              <w:lastRenderedPageBreak/>
              <w:t>Bounding measurement</w:t>
            </w:r>
          </w:p>
        </w:tc>
        <w:tc>
          <w:tcPr>
            <w:tcW w:w="26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58" w14:textId="77777777" w:rsidR="001C5F9F" w:rsidRDefault="00000000">
            <w:pPr>
              <w:jc w:val="center"/>
            </w:pPr>
            <w:r>
              <w:rPr>
                <w:b/>
                <w:bCs/>
                <w:color w:val="FFFFFF"/>
                <w:sz w:val="20"/>
                <w:szCs w:val="20"/>
              </w:rPr>
              <w:t>t (s)</w:t>
            </w:r>
          </w:p>
        </w:tc>
        <w:tc>
          <w:tcPr>
            <w:tcW w:w="336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59" w14:textId="77777777" w:rsidR="001C5F9F" w:rsidRDefault="00000000">
            <w:pPr>
              <w:jc w:val="center"/>
            </w:pPr>
            <w:r>
              <w:rPr>
                <w:b/>
                <w:bCs/>
                <w:color w:val="FFFFFF"/>
                <w:sz w:val="20"/>
                <w:szCs w:val="20"/>
              </w:rPr>
              <w:t>Z acceleration a (m/s²)</w:t>
            </w:r>
          </w:p>
        </w:tc>
      </w:tr>
      <w:tr w:rsidR="001C5F9F" w14:paraId="5348C75E" w14:textId="77777777">
        <w:trPr>
          <w:cantSplit/>
        </w:trPr>
        <w:tc>
          <w:tcPr>
            <w:tcW w:w="34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5B" w14:textId="77777777" w:rsidR="001C5F9F" w:rsidRDefault="00000000">
            <w:r>
              <w:rPr>
                <w:color w:val="1B2A3A"/>
                <w:sz w:val="20"/>
                <w:szCs w:val="20"/>
              </w:rPr>
              <w:t>before the gap  (t₁, a₁)</w:t>
            </w:r>
          </w:p>
        </w:tc>
        <w:tc>
          <w:tcPr>
            <w:tcW w:w="2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5C" w14:textId="77777777" w:rsidR="001C5F9F" w:rsidRDefault="001C5F9F"/>
        </w:tc>
        <w:tc>
          <w:tcPr>
            <w:tcW w:w="33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5D" w14:textId="77777777" w:rsidR="001C5F9F" w:rsidRDefault="001C5F9F"/>
        </w:tc>
      </w:tr>
      <w:tr w:rsidR="001C5F9F" w14:paraId="5348C762" w14:textId="77777777">
        <w:trPr>
          <w:cantSplit/>
        </w:trPr>
        <w:tc>
          <w:tcPr>
            <w:tcW w:w="34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5F" w14:textId="77777777" w:rsidR="001C5F9F" w:rsidRDefault="00000000">
            <w:r>
              <w:rPr>
                <w:color w:val="1B2A3A"/>
                <w:sz w:val="20"/>
                <w:szCs w:val="20"/>
              </w:rPr>
              <w:t>after the gap  (t₂, a₂)</w:t>
            </w:r>
          </w:p>
        </w:tc>
        <w:tc>
          <w:tcPr>
            <w:tcW w:w="2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60" w14:textId="77777777" w:rsidR="001C5F9F" w:rsidRDefault="001C5F9F"/>
        </w:tc>
        <w:tc>
          <w:tcPr>
            <w:tcW w:w="33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61" w14:textId="77777777" w:rsidR="001C5F9F" w:rsidRDefault="001C5F9F"/>
        </w:tc>
      </w:tr>
    </w:tbl>
    <w:p w14:paraId="5348C763" w14:textId="77777777" w:rsidR="001C5F9F" w:rsidRDefault="001C5F9F">
      <w:pPr>
        <w:spacing w:after="60"/>
      </w:pPr>
    </w:p>
    <w:p w14:paraId="5348C764" w14:textId="77777777" w:rsidR="001C5F9F" w:rsidRDefault="00000000">
      <w:pPr>
        <w:spacing w:after="100"/>
      </w:pPr>
      <w:r>
        <w:rPr>
          <w:i/>
          <w:iCs/>
          <w:color w:val="5B6770"/>
          <w:sz w:val="21"/>
          <w:szCs w:val="21"/>
        </w:rPr>
        <w:t xml:space="preserve">Slope (a₂ − a₁)/(t₂ − t₁) = ________ m/s² per s. Show the substitution for the first missing time in full; the other four may be </w:t>
      </w:r>
      <w:proofErr w:type="spellStart"/>
      <w:r>
        <w:rPr>
          <w:i/>
          <w:iCs/>
          <w:color w:val="5B6770"/>
          <w:sz w:val="21"/>
          <w:szCs w:val="21"/>
        </w:rPr>
        <w:t>summarised</w:t>
      </w:r>
      <w:proofErr w:type="spellEnd"/>
      <w:r>
        <w:rPr>
          <w:i/>
          <w:iCs/>
          <w:color w:val="5B6770"/>
          <w:sz w:val="21"/>
          <w:szCs w:val="21"/>
        </w:rPr>
        <w:t>.</w:t>
      </w:r>
    </w:p>
    <w:p w14:paraId="5348C765" w14:textId="77777777" w:rsidR="001C5F9F" w:rsidRDefault="00000000">
      <w:pPr>
        <w:spacing w:after="120"/>
      </w:pPr>
      <w:r>
        <w:rPr>
          <w:color w:val="1B2A3A"/>
        </w:rPr>
        <w:t>a(t) = ______ + (______ − ______) · (______ − ______) / (______ − ______) = ________ m/s²</w:t>
      </w:r>
    </w:p>
    <w:p w14:paraId="5348C766" w14:textId="77777777" w:rsidR="001C5F9F" w:rsidRDefault="00000000">
      <w:pPr>
        <w:spacing w:after="80"/>
      </w:pPr>
      <w:r>
        <w:rPr>
          <w:b/>
          <w:bCs/>
          <w:color w:val="8A6D00"/>
        </w:rPr>
        <w:t>COMMITTED PREDICTIONS — copied exactly as typed into the program, BEFORE the reveal. Do not edit.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1900"/>
        <w:gridCol w:w="1900"/>
        <w:gridCol w:w="1830"/>
        <w:gridCol w:w="1830"/>
      </w:tblGrid>
      <w:tr w:rsidR="001C5F9F" w14:paraId="5348C76C" w14:textId="77777777">
        <w:trPr>
          <w:cantSplit/>
          <w:tblHeader/>
        </w:trPr>
        <w:tc>
          <w:tcPr>
            <w:tcW w:w="19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67" w14:textId="77777777" w:rsidR="001C5F9F" w:rsidRDefault="00000000">
            <w:pPr>
              <w:jc w:val="center"/>
            </w:pPr>
            <w:r>
              <w:rPr>
                <w:b/>
                <w:bCs/>
                <w:color w:val="FFFFFF"/>
                <w:sz w:val="20"/>
                <w:szCs w:val="20"/>
              </w:rPr>
              <w:t>Missing time t (s)</w:t>
            </w:r>
          </w:p>
        </w:tc>
        <w:tc>
          <w:tcPr>
            <w:tcW w:w="19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68" w14:textId="77777777" w:rsidR="001C5F9F" w:rsidRDefault="00000000">
            <w:pPr>
              <w:jc w:val="center"/>
            </w:pPr>
            <w:r>
              <w:rPr>
                <w:b/>
                <w:bCs/>
                <w:color w:val="FFFFFF"/>
                <w:sz w:val="20"/>
                <w:szCs w:val="20"/>
              </w:rPr>
              <w:t>Committed prediction (m/s²)</w:t>
            </w:r>
          </w:p>
        </w:tc>
        <w:tc>
          <w:tcPr>
            <w:tcW w:w="19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69" w14:textId="77777777" w:rsidR="001C5F9F" w:rsidRDefault="00000000">
            <w:pPr>
              <w:jc w:val="center"/>
            </w:pPr>
            <w:r>
              <w:rPr>
                <w:b/>
                <w:bCs/>
                <w:color w:val="FFFFFF"/>
                <w:sz w:val="20"/>
                <w:szCs w:val="20"/>
              </w:rPr>
              <w:t>Revealed measurement (m/s²)</w:t>
            </w:r>
          </w:p>
        </w:tc>
        <w:tc>
          <w:tcPr>
            <w:tcW w:w="183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6A" w14:textId="77777777" w:rsidR="001C5F9F" w:rsidRDefault="00000000">
            <w:pPr>
              <w:jc w:val="center"/>
            </w:pPr>
            <w:r>
              <w:rPr>
                <w:b/>
                <w:bCs/>
                <w:color w:val="FFFFFF"/>
                <w:sz w:val="20"/>
                <w:szCs w:val="20"/>
              </w:rPr>
              <w:t>Absolute error (m/s²)</w:t>
            </w:r>
          </w:p>
        </w:tc>
        <w:tc>
          <w:tcPr>
            <w:tcW w:w="183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6B" w14:textId="77777777" w:rsidR="001C5F9F" w:rsidRDefault="00000000">
            <w:pPr>
              <w:jc w:val="center"/>
            </w:pPr>
            <w:r>
              <w:rPr>
                <w:b/>
                <w:bCs/>
                <w:color w:val="FFFFFF"/>
                <w:sz w:val="20"/>
                <w:szCs w:val="20"/>
              </w:rPr>
              <w:t>% difference (as printed)</w:t>
            </w:r>
          </w:p>
        </w:tc>
      </w:tr>
      <w:tr w:rsidR="001C5F9F" w14:paraId="5348C772" w14:textId="77777777">
        <w:trPr>
          <w:cantSplit/>
        </w:trPr>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6D"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6E"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6F"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70"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71" w14:textId="77777777" w:rsidR="001C5F9F" w:rsidRDefault="001C5F9F"/>
        </w:tc>
      </w:tr>
      <w:tr w:rsidR="001C5F9F" w14:paraId="5348C778" w14:textId="77777777">
        <w:trPr>
          <w:cantSplit/>
        </w:trPr>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73"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74"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75"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76"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77" w14:textId="77777777" w:rsidR="001C5F9F" w:rsidRDefault="001C5F9F"/>
        </w:tc>
      </w:tr>
      <w:tr w:rsidR="001C5F9F" w14:paraId="5348C77E" w14:textId="77777777">
        <w:trPr>
          <w:cantSplit/>
        </w:trPr>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79"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7A"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7B"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7C"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7D" w14:textId="77777777" w:rsidR="001C5F9F" w:rsidRDefault="001C5F9F"/>
        </w:tc>
      </w:tr>
      <w:tr w:rsidR="001C5F9F" w14:paraId="5348C784" w14:textId="77777777">
        <w:trPr>
          <w:cantSplit/>
        </w:trPr>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7F"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80"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81"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82"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83" w14:textId="77777777" w:rsidR="001C5F9F" w:rsidRDefault="001C5F9F"/>
        </w:tc>
      </w:tr>
      <w:tr w:rsidR="001C5F9F" w14:paraId="5348C78A" w14:textId="77777777">
        <w:trPr>
          <w:cantSplit/>
        </w:trPr>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85"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86"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87"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88"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89" w14:textId="77777777" w:rsidR="001C5F9F" w:rsidRDefault="001C5F9F"/>
        </w:tc>
      </w:tr>
      <w:tr w:rsidR="001C5F9F" w14:paraId="5348C790" w14:textId="77777777">
        <w:trPr>
          <w:cantSplit/>
        </w:trPr>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8B" w14:textId="77777777" w:rsidR="001C5F9F" w:rsidRDefault="00000000">
            <w:r>
              <w:rPr>
                <w:b/>
                <w:bCs/>
                <w:color w:val="1B2A3A"/>
                <w:sz w:val="20"/>
                <w:szCs w:val="20"/>
              </w:rPr>
              <w:t>Mean absolute error for this gap (as printed)</w:t>
            </w:r>
          </w:p>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8C"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8D"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8E" w14:textId="77777777" w:rsidR="001C5F9F" w:rsidRDefault="00000000">
            <w:r>
              <w:rPr>
                <w:color w:val="1B2A3A"/>
                <w:sz w:val="20"/>
                <w:szCs w:val="20"/>
              </w:rPr>
              <w:t>________ m/s²</w:t>
            </w:r>
          </w:p>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8F" w14:textId="77777777" w:rsidR="001C5F9F" w:rsidRDefault="00000000">
            <w:r>
              <w:rPr>
                <w:color w:val="1B2A3A"/>
                <w:sz w:val="20"/>
                <w:szCs w:val="20"/>
              </w:rPr>
              <w:t>—</w:t>
            </w:r>
          </w:p>
        </w:tc>
      </w:tr>
    </w:tbl>
    <w:p w14:paraId="5348C791" w14:textId="77777777" w:rsidR="001C5F9F" w:rsidRDefault="001C5F9F">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C5F9F" w14:paraId="5348C795" w14:textId="77777777">
        <w:trPr>
          <w:cantSplit/>
        </w:trPr>
        <w:tc>
          <w:tcPr>
            <w:tcW w:w="9360" w:type="dxa"/>
            <w:tcBorders>
              <w:top w:val="single" w:sz="4" w:space="0" w:color="C9D6E2"/>
              <w:left w:val="single" w:sz="4" w:space="0" w:color="C9D6E2"/>
              <w:bottom w:val="single" w:sz="4" w:space="0" w:color="C9D6E2"/>
              <w:right w:val="single" w:sz="4" w:space="0" w:color="C9D6E2"/>
            </w:tcBorders>
            <w:shd w:val="clear" w:color="auto" w:fill="F4F7FA"/>
            <w:tcMar>
              <w:top w:w="120" w:type="dxa"/>
              <w:left w:w="180" w:type="dxa"/>
              <w:bottom w:w="120" w:type="dxa"/>
              <w:right w:w="180" w:type="dxa"/>
            </w:tcMar>
          </w:tcPr>
          <w:p w14:paraId="5348C792" w14:textId="77777777" w:rsidR="001C5F9F" w:rsidRDefault="00000000">
            <w:pPr>
              <w:spacing w:after="60"/>
              <w:jc w:val="center"/>
            </w:pPr>
            <w:r>
              <w:rPr>
                <w:b/>
                <w:bCs/>
                <w:color w:val="00274C"/>
              </w:rPr>
              <w:t>FIGURE 2 — Lab6_Peak_Interpolation_Validation.png</w:t>
            </w:r>
          </w:p>
          <w:p w14:paraId="5348C793" w14:textId="77777777" w:rsidR="001C5F9F" w:rsidRDefault="00000000">
            <w:pPr>
              <w:spacing w:after="400"/>
              <w:jc w:val="center"/>
            </w:pPr>
            <w:r>
              <w:rPr>
                <w:i/>
                <w:iCs/>
                <w:color w:val="5B6770"/>
                <w:sz w:val="20"/>
                <w:szCs w:val="20"/>
              </w:rPr>
              <w:t>Insert the saved figure: available measurements · your interpolated predictions · withheld experimental measurements</w:t>
            </w:r>
          </w:p>
          <w:p w14:paraId="5348C794" w14:textId="77777777" w:rsidR="001C5F9F" w:rsidRDefault="00000000">
            <w:pPr>
              <w:spacing w:after="400"/>
            </w:pPr>
            <w:r>
              <w:rPr>
                <w:color w:val="1B2A3A"/>
              </w:rPr>
              <w:t xml:space="preserve"> </w:t>
            </w:r>
          </w:p>
        </w:tc>
      </w:tr>
    </w:tbl>
    <w:p w14:paraId="5348C796" w14:textId="77777777" w:rsidR="001C5F9F" w:rsidRDefault="00000000">
      <w:pPr>
        <w:spacing w:after="100"/>
      </w:pPr>
      <w:r>
        <w:rPr>
          <w:i/>
          <w:iCs/>
          <w:color w:val="5B6770"/>
          <w:sz w:val="21"/>
          <w:szCs w:val="21"/>
        </w:rPr>
        <w:t>Caption: (what does this figure show, in one sentence?)</w:t>
      </w:r>
    </w:p>
    <w:p w14:paraId="5348C797" w14:textId="77777777" w:rsidR="001C5F9F" w:rsidRDefault="00000000">
      <w:pPr>
        <w:spacing w:after="80"/>
      </w:pPr>
      <w:r>
        <w:rPr>
          <w:b/>
          <w:bCs/>
          <w:color w:val="8A6D00"/>
        </w:rPr>
        <w:t>CHALLENGE B — MISSING DATA NEAR A ZERO CROSSING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2600"/>
        <w:gridCol w:w="3360"/>
      </w:tblGrid>
      <w:tr w:rsidR="001C5F9F" w14:paraId="5348C79B" w14:textId="77777777">
        <w:trPr>
          <w:cantSplit/>
          <w:tblHeader/>
        </w:trPr>
        <w:tc>
          <w:tcPr>
            <w:tcW w:w="34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98" w14:textId="77777777" w:rsidR="001C5F9F" w:rsidRDefault="00000000">
            <w:pPr>
              <w:jc w:val="center"/>
            </w:pPr>
            <w:r>
              <w:rPr>
                <w:b/>
                <w:bCs/>
                <w:color w:val="FFFFFF"/>
                <w:sz w:val="20"/>
                <w:szCs w:val="20"/>
              </w:rPr>
              <w:t>Bounding measurement</w:t>
            </w:r>
          </w:p>
        </w:tc>
        <w:tc>
          <w:tcPr>
            <w:tcW w:w="26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99" w14:textId="77777777" w:rsidR="001C5F9F" w:rsidRDefault="00000000">
            <w:pPr>
              <w:jc w:val="center"/>
            </w:pPr>
            <w:r>
              <w:rPr>
                <w:b/>
                <w:bCs/>
                <w:color w:val="FFFFFF"/>
                <w:sz w:val="20"/>
                <w:szCs w:val="20"/>
              </w:rPr>
              <w:t>t (s)</w:t>
            </w:r>
          </w:p>
        </w:tc>
        <w:tc>
          <w:tcPr>
            <w:tcW w:w="336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9A" w14:textId="77777777" w:rsidR="001C5F9F" w:rsidRDefault="00000000">
            <w:pPr>
              <w:jc w:val="center"/>
            </w:pPr>
            <w:r>
              <w:rPr>
                <w:b/>
                <w:bCs/>
                <w:color w:val="FFFFFF"/>
                <w:sz w:val="20"/>
                <w:szCs w:val="20"/>
              </w:rPr>
              <w:t>Z acceleration a (m/s²)</w:t>
            </w:r>
          </w:p>
        </w:tc>
      </w:tr>
      <w:tr w:rsidR="001C5F9F" w14:paraId="5348C79F" w14:textId="77777777">
        <w:trPr>
          <w:cantSplit/>
        </w:trPr>
        <w:tc>
          <w:tcPr>
            <w:tcW w:w="34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9C" w14:textId="77777777" w:rsidR="001C5F9F" w:rsidRDefault="00000000">
            <w:r>
              <w:rPr>
                <w:color w:val="1B2A3A"/>
                <w:sz w:val="20"/>
                <w:szCs w:val="20"/>
              </w:rPr>
              <w:t>before the gap  (t₁, a₁)</w:t>
            </w:r>
          </w:p>
        </w:tc>
        <w:tc>
          <w:tcPr>
            <w:tcW w:w="2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9D" w14:textId="77777777" w:rsidR="001C5F9F" w:rsidRDefault="001C5F9F"/>
        </w:tc>
        <w:tc>
          <w:tcPr>
            <w:tcW w:w="33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9E" w14:textId="77777777" w:rsidR="001C5F9F" w:rsidRDefault="001C5F9F"/>
        </w:tc>
      </w:tr>
      <w:tr w:rsidR="001C5F9F" w14:paraId="5348C7A3" w14:textId="77777777">
        <w:trPr>
          <w:cantSplit/>
        </w:trPr>
        <w:tc>
          <w:tcPr>
            <w:tcW w:w="34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A0" w14:textId="77777777" w:rsidR="001C5F9F" w:rsidRDefault="00000000">
            <w:r>
              <w:rPr>
                <w:color w:val="1B2A3A"/>
                <w:sz w:val="20"/>
                <w:szCs w:val="20"/>
              </w:rPr>
              <w:t>after the gap  (t₂, a₂)</w:t>
            </w:r>
          </w:p>
        </w:tc>
        <w:tc>
          <w:tcPr>
            <w:tcW w:w="2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A1" w14:textId="77777777" w:rsidR="001C5F9F" w:rsidRDefault="001C5F9F"/>
        </w:tc>
        <w:tc>
          <w:tcPr>
            <w:tcW w:w="33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A2" w14:textId="77777777" w:rsidR="001C5F9F" w:rsidRDefault="001C5F9F"/>
        </w:tc>
      </w:tr>
    </w:tbl>
    <w:p w14:paraId="5348C7A4" w14:textId="77777777" w:rsidR="001C5F9F" w:rsidRDefault="001C5F9F">
      <w:pPr>
        <w:spacing w:after="60"/>
      </w:pPr>
    </w:p>
    <w:p w14:paraId="5348C7A5" w14:textId="77777777" w:rsidR="001C5F9F" w:rsidRDefault="00000000">
      <w:pPr>
        <w:spacing w:after="120"/>
      </w:pPr>
      <w:r>
        <w:rPr>
          <w:color w:val="1B2A3A"/>
        </w:rPr>
        <w:t>Slope = ________ m/s² per s.   First missing time: a(t) = ______ + ______ · (______) / (______) = ________ m/s²</w:t>
      </w:r>
    </w:p>
    <w:p w14:paraId="5348C7A6" w14:textId="77777777" w:rsidR="001C5F9F" w:rsidRDefault="00000000">
      <w:pPr>
        <w:spacing w:after="80"/>
      </w:pPr>
      <w:r>
        <w:rPr>
          <w:b/>
          <w:bCs/>
          <w:color w:val="8A6D00"/>
        </w:rPr>
        <w:t>COMMITTED PREDICTIONS — copied exactly as typed, BEFORE the reveal.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1900"/>
        <w:gridCol w:w="1900"/>
        <w:gridCol w:w="1830"/>
        <w:gridCol w:w="1830"/>
      </w:tblGrid>
      <w:tr w:rsidR="001C5F9F" w14:paraId="5348C7AC" w14:textId="77777777">
        <w:trPr>
          <w:cantSplit/>
          <w:tblHeader/>
        </w:trPr>
        <w:tc>
          <w:tcPr>
            <w:tcW w:w="19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A7" w14:textId="77777777" w:rsidR="001C5F9F" w:rsidRDefault="00000000">
            <w:pPr>
              <w:jc w:val="center"/>
            </w:pPr>
            <w:r>
              <w:rPr>
                <w:b/>
                <w:bCs/>
                <w:color w:val="FFFFFF"/>
                <w:sz w:val="20"/>
                <w:szCs w:val="20"/>
              </w:rPr>
              <w:t>Missing time t (s)</w:t>
            </w:r>
          </w:p>
        </w:tc>
        <w:tc>
          <w:tcPr>
            <w:tcW w:w="19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A8" w14:textId="77777777" w:rsidR="001C5F9F" w:rsidRDefault="00000000">
            <w:pPr>
              <w:jc w:val="center"/>
            </w:pPr>
            <w:r>
              <w:rPr>
                <w:b/>
                <w:bCs/>
                <w:color w:val="FFFFFF"/>
                <w:sz w:val="20"/>
                <w:szCs w:val="20"/>
              </w:rPr>
              <w:t>Committed prediction (m/s²)</w:t>
            </w:r>
          </w:p>
        </w:tc>
        <w:tc>
          <w:tcPr>
            <w:tcW w:w="19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A9" w14:textId="77777777" w:rsidR="001C5F9F" w:rsidRDefault="00000000">
            <w:pPr>
              <w:jc w:val="center"/>
            </w:pPr>
            <w:r>
              <w:rPr>
                <w:b/>
                <w:bCs/>
                <w:color w:val="FFFFFF"/>
                <w:sz w:val="20"/>
                <w:szCs w:val="20"/>
              </w:rPr>
              <w:t>Revealed measurement (m/s²)</w:t>
            </w:r>
          </w:p>
        </w:tc>
        <w:tc>
          <w:tcPr>
            <w:tcW w:w="183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AA" w14:textId="77777777" w:rsidR="001C5F9F" w:rsidRDefault="00000000">
            <w:pPr>
              <w:jc w:val="center"/>
            </w:pPr>
            <w:r>
              <w:rPr>
                <w:b/>
                <w:bCs/>
                <w:color w:val="FFFFFF"/>
                <w:sz w:val="20"/>
                <w:szCs w:val="20"/>
              </w:rPr>
              <w:t>Absolute error (m/s²)</w:t>
            </w:r>
          </w:p>
        </w:tc>
        <w:tc>
          <w:tcPr>
            <w:tcW w:w="183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AB" w14:textId="77777777" w:rsidR="001C5F9F" w:rsidRDefault="00000000">
            <w:pPr>
              <w:jc w:val="center"/>
            </w:pPr>
            <w:r>
              <w:rPr>
                <w:b/>
                <w:bCs/>
                <w:color w:val="FFFFFF"/>
                <w:sz w:val="20"/>
                <w:szCs w:val="20"/>
              </w:rPr>
              <w:t>% difference (as printed)</w:t>
            </w:r>
          </w:p>
        </w:tc>
      </w:tr>
      <w:tr w:rsidR="001C5F9F" w14:paraId="5348C7B2" w14:textId="77777777">
        <w:trPr>
          <w:cantSplit/>
        </w:trPr>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AD"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AE"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AF"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B0"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B1" w14:textId="77777777" w:rsidR="001C5F9F" w:rsidRDefault="001C5F9F"/>
        </w:tc>
      </w:tr>
      <w:tr w:rsidR="001C5F9F" w14:paraId="5348C7B8" w14:textId="77777777">
        <w:trPr>
          <w:cantSplit/>
        </w:trPr>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B3"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B4"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B5"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B6"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B7" w14:textId="77777777" w:rsidR="001C5F9F" w:rsidRDefault="001C5F9F"/>
        </w:tc>
      </w:tr>
      <w:tr w:rsidR="001C5F9F" w14:paraId="5348C7BE" w14:textId="77777777">
        <w:trPr>
          <w:cantSplit/>
        </w:trPr>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B9"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BA"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BB"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BC"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BD" w14:textId="77777777" w:rsidR="001C5F9F" w:rsidRDefault="001C5F9F"/>
        </w:tc>
      </w:tr>
      <w:tr w:rsidR="001C5F9F" w14:paraId="5348C7C4" w14:textId="77777777">
        <w:trPr>
          <w:cantSplit/>
        </w:trPr>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BF"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C0"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C1"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C2"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C3" w14:textId="77777777" w:rsidR="001C5F9F" w:rsidRDefault="001C5F9F"/>
        </w:tc>
      </w:tr>
      <w:tr w:rsidR="001C5F9F" w14:paraId="5348C7CA" w14:textId="77777777">
        <w:trPr>
          <w:cantSplit/>
        </w:trPr>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C5"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C6"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C7"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C8"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C9" w14:textId="77777777" w:rsidR="001C5F9F" w:rsidRDefault="001C5F9F"/>
        </w:tc>
      </w:tr>
      <w:tr w:rsidR="001C5F9F" w14:paraId="5348C7D0" w14:textId="77777777">
        <w:trPr>
          <w:cantSplit/>
        </w:trPr>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CB" w14:textId="77777777" w:rsidR="001C5F9F" w:rsidRDefault="00000000">
            <w:r>
              <w:rPr>
                <w:b/>
                <w:bCs/>
                <w:color w:val="1B2A3A"/>
                <w:sz w:val="20"/>
                <w:szCs w:val="20"/>
              </w:rPr>
              <w:t>Mean absolute error for this gap (as printed)</w:t>
            </w:r>
          </w:p>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CC"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CD"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CE" w14:textId="77777777" w:rsidR="001C5F9F" w:rsidRDefault="00000000">
            <w:r>
              <w:rPr>
                <w:color w:val="1B2A3A"/>
                <w:sz w:val="20"/>
                <w:szCs w:val="20"/>
              </w:rPr>
              <w:t>________ m/s²</w:t>
            </w:r>
          </w:p>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CF" w14:textId="77777777" w:rsidR="001C5F9F" w:rsidRDefault="00000000">
            <w:r>
              <w:rPr>
                <w:color w:val="1B2A3A"/>
                <w:sz w:val="20"/>
                <w:szCs w:val="20"/>
              </w:rPr>
              <w:t>—</w:t>
            </w:r>
          </w:p>
        </w:tc>
      </w:tr>
    </w:tbl>
    <w:p w14:paraId="5348C7D1" w14:textId="77777777" w:rsidR="001C5F9F" w:rsidRDefault="001C5F9F">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C5F9F" w14:paraId="5348C7D5" w14:textId="77777777">
        <w:trPr>
          <w:cantSplit/>
        </w:trPr>
        <w:tc>
          <w:tcPr>
            <w:tcW w:w="9360" w:type="dxa"/>
            <w:tcBorders>
              <w:top w:val="single" w:sz="4" w:space="0" w:color="C9D6E2"/>
              <w:left w:val="single" w:sz="4" w:space="0" w:color="C9D6E2"/>
              <w:bottom w:val="single" w:sz="4" w:space="0" w:color="C9D6E2"/>
              <w:right w:val="single" w:sz="4" w:space="0" w:color="C9D6E2"/>
            </w:tcBorders>
            <w:shd w:val="clear" w:color="auto" w:fill="F4F7FA"/>
            <w:tcMar>
              <w:top w:w="120" w:type="dxa"/>
              <w:left w:w="180" w:type="dxa"/>
              <w:bottom w:w="120" w:type="dxa"/>
              <w:right w:w="180" w:type="dxa"/>
            </w:tcMar>
          </w:tcPr>
          <w:p w14:paraId="5348C7D2" w14:textId="77777777" w:rsidR="001C5F9F" w:rsidRDefault="00000000">
            <w:pPr>
              <w:spacing w:after="60"/>
              <w:jc w:val="center"/>
            </w:pPr>
            <w:r>
              <w:rPr>
                <w:b/>
                <w:bCs/>
                <w:color w:val="00274C"/>
              </w:rPr>
              <w:t>FIGURE 3 — Lab6_Zero_Crossing_Validation.png</w:t>
            </w:r>
          </w:p>
          <w:p w14:paraId="5348C7D3" w14:textId="77777777" w:rsidR="001C5F9F" w:rsidRDefault="00000000">
            <w:pPr>
              <w:spacing w:after="400"/>
              <w:jc w:val="center"/>
            </w:pPr>
            <w:r>
              <w:rPr>
                <w:i/>
                <w:iCs/>
                <w:color w:val="5B6770"/>
                <w:sz w:val="20"/>
                <w:szCs w:val="20"/>
              </w:rPr>
              <w:t>Insert the saved figure</w:t>
            </w:r>
          </w:p>
          <w:p w14:paraId="5348C7D4" w14:textId="77777777" w:rsidR="001C5F9F" w:rsidRDefault="00000000">
            <w:pPr>
              <w:spacing w:after="400"/>
            </w:pPr>
            <w:r>
              <w:rPr>
                <w:color w:val="1B2A3A"/>
              </w:rPr>
              <w:t xml:space="preserve"> </w:t>
            </w:r>
          </w:p>
        </w:tc>
      </w:tr>
    </w:tbl>
    <w:p w14:paraId="5348C7D6" w14:textId="77777777" w:rsidR="001C5F9F" w:rsidRDefault="00000000">
      <w:pPr>
        <w:spacing w:after="100"/>
      </w:pPr>
      <w:r>
        <w:rPr>
          <w:i/>
          <w:iCs/>
          <w:color w:val="5B6770"/>
          <w:sz w:val="21"/>
          <w:szCs w:val="21"/>
        </w:rPr>
        <w:t>Caption: (what does this figure show, in one sentence?)</w:t>
      </w:r>
    </w:p>
    <w:p w14:paraId="5348C7D7" w14:textId="77777777" w:rsidR="001C5F9F" w:rsidRDefault="00000000">
      <w:pPr>
        <w:keepNext/>
        <w:spacing w:before="200" w:after="60"/>
      </w:pPr>
      <w:r>
        <w:rPr>
          <w:b/>
          <w:bCs/>
          <w:color w:val="00274C"/>
          <w:sz w:val="24"/>
          <w:szCs w:val="24"/>
        </w:rPr>
        <w:t>2.1  Which comparison is appropriate — and why</w:t>
      </w:r>
    </w:p>
    <w:p w14:paraId="5348C7D8" w14:textId="77777777" w:rsidR="001C5F9F" w:rsidRDefault="00000000">
      <w:pPr>
        <w:spacing w:after="100"/>
      </w:pPr>
      <w:r>
        <w:rPr>
          <w:i/>
          <w:iCs/>
          <w:color w:val="5B6770"/>
          <w:sz w:val="21"/>
          <w:szCs w:val="21"/>
        </w:rPr>
        <w:t>Near a zero crossing the measured value is close to 0 m/s², so a small absolute error can appear as an enormous percentage (or "N/A"). State which measure you use to compare the two challenges and why. Absolute error in m/s² is always reportable; percent difference only where the measured value is not near zero.</w:t>
      </w:r>
    </w:p>
    <w:p w14:paraId="5348C7D9" w14:textId="77777777" w:rsidR="001C5F9F" w:rsidRDefault="00000000">
      <w:pPr>
        <w:spacing w:after="120"/>
      </w:pPr>
      <w:r>
        <w:rPr>
          <w:color w:val="1B2A3A"/>
        </w:rPr>
        <w:t>Comparison used and reason: ________________________________________________________________________</w:t>
      </w:r>
    </w:p>
    <w:p w14:paraId="5348C7DA" w14:textId="77777777" w:rsidR="001C5F9F" w:rsidRDefault="00000000">
      <w:pPr>
        <w:keepNext/>
        <w:spacing w:before="200" w:after="60"/>
      </w:pPr>
      <w:r>
        <w:rPr>
          <w:b/>
          <w:bCs/>
          <w:color w:val="00274C"/>
          <w:sz w:val="24"/>
          <w:szCs w:val="24"/>
        </w:rPr>
        <w:t>2.2  Engineering explanation of the differences</w:t>
      </w:r>
    </w:p>
    <w:p w14:paraId="5348C7DB" w14:textId="77777777" w:rsidR="001C5F9F" w:rsidRDefault="00000000">
      <w:pPr>
        <w:spacing w:after="100"/>
      </w:pPr>
      <w:r>
        <w:rPr>
          <w:i/>
          <w:iCs/>
          <w:color w:val="5B6770"/>
          <w:sz w:val="21"/>
          <w:szCs w:val="21"/>
        </w:rPr>
        <w:t>Three to five sentences from YOUR two figures and tables. Where was the signal nearly straight and where was it strongly curved? Over how many seconds did the withheld measurements span, compared with one vibration cycle (1/f from Section 4)? Did measurement scatter play a visible role? Which challenge did the straight line handle better, by how much, and what in the local shape of the signal explains it? Do not adjust a prediction or a measurement to make the comparison look better — explain what you found.</w:t>
      </w:r>
    </w:p>
    <w:p w14:paraId="5348C7DC" w14:textId="77777777" w:rsidR="001C5F9F" w:rsidRDefault="00000000">
      <w:pPr>
        <w:spacing w:after="120"/>
      </w:pPr>
      <w:r>
        <w:rPr>
          <w:color w:val="1B2A3A"/>
        </w:rPr>
        <w:t>Peak region — what happened and why: ________________________________________________________________</w:t>
      </w:r>
    </w:p>
    <w:p w14:paraId="5348C7DD" w14:textId="77777777" w:rsidR="001C5F9F" w:rsidRDefault="00000000">
      <w:pPr>
        <w:spacing w:after="120"/>
      </w:pPr>
      <w:r>
        <w:rPr>
          <w:color w:val="1B2A3A"/>
        </w:rPr>
        <w:t>Zero-crossing region — what happened and why: ________________________________________________________</w:t>
      </w:r>
    </w:p>
    <w:p w14:paraId="5348C7DE" w14:textId="77777777" w:rsidR="001C5F9F" w:rsidRDefault="00000000">
      <w:pPr>
        <w:spacing w:after="120"/>
      </w:pPr>
      <w:r>
        <w:rPr>
          <w:color w:val="1B2A3A"/>
        </w:rPr>
        <w:t>Same rule, same spacing, same number of withheld points — different result because: __________________________</w:t>
      </w:r>
    </w:p>
    <w:p w14:paraId="5348C7DF" w14:textId="77777777" w:rsidR="001C5F9F" w:rsidRDefault="00000000">
      <w:pPr>
        <w:keepNext/>
        <w:pBdr>
          <w:bottom w:val="single" w:sz="10" w:space="2" w:color="FFCB05"/>
        </w:pBdr>
        <w:spacing w:before="300" w:after="80"/>
      </w:pPr>
      <w:r>
        <w:rPr>
          <w:b/>
          <w:bCs/>
          <w:color w:val="00274C"/>
          <w:sz w:val="28"/>
          <w:szCs w:val="28"/>
        </w:rPr>
        <w:t>3. Program 2 — Decay-Envelope Interpolation</w:t>
      </w:r>
    </w:p>
    <w:p w14:paraId="5348C7E0" w14:textId="77777777" w:rsidR="001C5F9F" w:rsidRDefault="00000000">
      <w:pPr>
        <w:spacing w:after="100"/>
      </w:pPr>
      <w:r>
        <w:rPr>
          <w:i/>
          <w:iCs/>
          <w:color w:val="5B6770"/>
          <w:sz w:val="21"/>
          <w:szCs w:val="21"/>
        </w:rPr>
        <w:t xml:space="preserve">Program: Lab6_Vibration_Decay_Analysis.py. The program identifies the positive and negative peaks of every cycle, converts them to absolute peak amplitudes |peak|, and withholds three consecutive |peak| measurements in an EARLY region (near 2 s) and a LATE region (near 15 s). </w:t>
      </w:r>
      <w:r>
        <w:rPr>
          <w:i/>
          <w:iCs/>
          <w:color w:val="5B6770"/>
          <w:sz w:val="21"/>
          <w:szCs w:val="21"/>
        </w:rPr>
        <w:lastRenderedPageBreak/>
        <w:t>Each region prints five rows: a bounding measurement, three MISSING times, a bounding measurement. Same straight-line relation, now applied to the envelope.</w:t>
      </w:r>
    </w:p>
    <w:p w14:paraId="5348C7E1" w14:textId="77777777" w:rsidR="001C5F9F" w:rsidRDefault="00000000">
      <w:pPr>
        <w:spacing w:after="80"/>
      </w:pPr>
      <w:r>
        <w:rPr>
          <w:b/>
          <w:bCs/>
          <w:color w:val="8A6D00"/>
        </w:rPr>
        <w:t>CHALLENGE A — EARLY DECAY REGION (near 2 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2600"/>
        <w:gridCol w:w="3360"/>
      </w:tblGrid>
      <w:tr w:rsidR="001C5F9F" w14:paraId="5348C7E5" w14:textId="77777777">
        <w:trPr>
          <w:cantSplit/>
          <w:tblHeader/>
        </w:trPr>
        <w:tc>
          <w:tcPr>
            <w:tcW w:w="34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E2" w14:textId="77777777" w:rsidR="001C5F9F" w:rsidRDefault="00000000">
            <w:pPr>
              <w:jc w:val="center"/>
            </w:pPr>
            <w:r>
              <w:rPr>
                <w:b/>
                <w:bCs/>
                <w:color w:val="FFFFFF"/>
                <w:sz w:val="20"/>
                <w:szCs w:val="20"/>
              </w:rPr>
              <w:t>Bounding measurement</w:t>
            </w:r>
          </w:p>
        </w:tc>
        <w:tc>
          <w:tcPr>
            <w:tcW w:w="26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E3" w14:textId="77777777" w:rsidR="001C5F9F" w:rsidRDefault="00000000">
            <w:pPr>
              <w:jc w:val="center"/>
            </w:pPr>
            <w:r>
              <w:rPr>
                <w:b/>
                <w:bCs/>
                <w:color w:val="FFFFFF"/>
                <w:sz w:val="20"/>
                <w:szCs w:val="20"/>
              </w:rPr>
              <w:t>t (s)</w:t>
            </w:r>
          </w:p>
        </w:tc>
        <w:tc>
          <w:tcPr>
            <w:tcW w:w="336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E4" w14:textId="77777777" w:rsidR="001C5F9F" w:rsidRDefault="00000000">
            <w:pPr>
              <w:jc w:val="center"/>
            </w:pPr>
            <w:r>
              <w:rPr>
                <w:b/>
                <w:bCs/>
                <w:color w:val="FFFFFF"/>
                <w:sz w:val="20"/>
                <w:szCs w:val="20"/>
              </w:rPr>
              <w:t>|peak| amplitude (m/s²)</w:t>
            </w:r>
          </w:p>
        </w:tc>
      </w:tr>
      <w:tr w:rsidR="001C5F9F" w14:paraId="5348C7E9" w14:textId="77777777">
        <w:trPr>
          <w:cantSplit/>
        </w:trPr>
        <w:tc>
          <w:tcPr>
            <w:tcW w:w="34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E6" w14:textId="77777777" w:rsidR="001C5F9F" w:rsidRDefault="00000000">
            <w:r>
              <w:rPr>
                <w:color w:val="1B2A3A"/>
                <w:sz w:val="20"/>
                <w:szCs w:val="20"/>
              </w:rPr>
              <w:t>before the gap  (t₁, a₁)</w:t>
            </w:r>
          </w:p>
        </w:tc>
        <w:tc>
          <w:tcPr>
            <w:tcW w:w="2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E7" w14:textId="77777777" w:rsidR="001C5F9F" w:rsidRDefault="001C5F9F"/>
        </w:tc>
        <w:tc>
          <w:tcPr>
            <w:tcW w:w="33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E8" w14:textId="77777777" w:rsidR="001C5F9F" w:rsidRDefault="001C5F9F"/>
        </w:tc>
      </w:tr>
      <w:tr w:rsidR="001C5F9F" w14:paraId="5348C7ED" w14:textId="77777777">
        <w:trPr>
          <w:cantSplit/>
        </w:trPr>
        <w:tc>
          <w:tcPr>
            <w:tcW w:w="34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EA" w14:textId="77777777" w:rsidR="001C5F9F" w:rsidRDefault="00000000">
            <w:r>
              <w:rPr>
                <w:color w:val="1B2A3A"/>
                <w:sz w:val="20"/>
                <w:szCs w:val="20"/>
              </w:rPr>
              <w:t>after the gap  (t₂, a₂)</w:t>
            </w:r>
          </w:p>
        </w:tc>
        <w:tc>
          <w:tcPr>
            <w:tcW w:w="2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EB" w14:textId="77777777" w:rsidR="001C5F9F" w:rsidRDefault="001C5F9F"/>
        </w:tc>
        <w:tc>
          <w:tcPr>
            <w:tcW w:w="33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EC" w14:textId="77777777" w:rsidR="001C5F9F" w:rsidRDefault="001C5F9F"/>
        </w:tc>
      </w:tr>
    </w:tbl>
    <w:p w14:paraId="5348C7EE" w14:textId="77777777" w:rsidR="001C5F9F" w:rsidRDefault="001C5F9F">
      <w:pPr>
        <w:spacing w:after="60"/>
      </w:pPr>
    </w:p>
    <w:p w14:paraId="5348C7EF" w14:textId="77777777" w:rsidR="001C5F9F" w:rsidRDefault="00000000">
      <w:pPr>
        <w:spacing w:after="120"/>
      </w:pPr>
      <w:r>
        <w:rPr>
          <w:color w:val="1B2A3A"/>
        </w:rPr>
        <w:t>Slope = ________ m/s² per s.   First missing time: a(t) = ______ + ______ · (______) / (______) = ________ m/s²</w:t>
      </w:r>
    </w:p>
    <w:p w14:paraId="5348C7F0" w14:textId="77777777" w:rsidR="001C5F9F" w:rsidRDefault="00000000">
      <w:pPr>
        <w:spacing w:after="80"/>
      </w:pPr>
      <w:r>
        <w:rPr>
          <w:b/>
          <w:bCs/>
          <w:color w:val="8A6D00"/>
        </w:rPr>
        <w:t>COMMITTED PREDICTIONS — copied exactly as typed, BEFORE the reveal.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1900"/>
        <w:gridCol w:w="1900"/>
        <w:gridCol w:w="1830"/>
        <w:gridCol w:w="1830"/>
      </w:tblGrid>
      <w:tr w:rsidR="001C5F9F" w14:paraId="5348C7F6" w14:textId="77777777">
        <w:trPr>
          <w:cantSplit/>
          <w:tblHeader/>
        </w:trPr>
        <w:tc>
          <w:tcPr>
            <w:tcW w:w="19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F1" w14:textId="77777777" w:rsidR="001C5F9F" w:rsidRDefault="00000000">
            <w:pPr>
              <w:jc w:val="center"/>
            </w:pPr>
            <w:r>
              <w:rPr>
                <w:b/>
                <w:bCs/>
                <w:color w:val="FFFFFF"/>
                <w:sz w:val="20"/>
                <w:szCs w:val="20"/>
              </w:rPr>
              <w:t>Missing time t (s)</w:t>
            </w:r>
          </w:p>
        </w:tc>
        <w:tc>
          <w:tcPr>
            <w:tcW w:w="19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F2" w14:textId="77777777" w:rsidR="001C5F9F" w:rsidRDefault="00000000">
            <w:pPr>
              <w:jc w:val="center"/>
            </w:pPr>
            <w:r>
              <w:rPr>
                <w:b/>
                <w:bCs/>
                <w:color w:val="FFFFFF"/>
                <w:sz w:val="20"/>
                <w:szCs w:val="20"/>
              </w:rPr>
              <w:t>Committed prediction (m/s²)</w:t>
            </w:r>
          </w:p>
        </w:tc>
        <w:tc>
          <w:tcPr>
            <w:tcW w:w="19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F3" w14:textId="77777777" w:rsidR="001C5F9F" w:rsidRDefault="00000000">
            <w:pPr>
              <w:jc w:val="center"/>
            </w:pPr>
            <w:r>
              <w:rPr>
                <w:b/>
                <w:bCs/>
                <w:color w:val="FFFFFF"/>
                <w:sz w:val="20"/>
                <w:szCs w:val="20"/>
              </w:rPr>
              <w:t>Revealed |peak| measurement (m/s²)</w:t>
            </w:r>
          </w:p>
        </w:tc>
        <w:tc>
          <w:tcPr>
            <w:tcW w:w="183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F4" w14:textId="77777777" w:rsidR="001C5F9F" w:rsidRDefault="00000000">
            <w:pPr>
              <w:jc w:val="center"/>
            </w:pPr>
            <w:r>
              <w:rPr>
                <w:b/>
                <w:bCs/>
                <w:color w:val="FFFFFF"/>
                <w:sz w:val="20"/>
                <w:szCs w:val="20"/>
              </w:rPr>
              <w:t>Absolute error (m/s²)</w:t>
            </w:r>
          </w:p>
        </w:tc>
        <w:tc>
          <w:tcPr>
            <w:tcW w:w="183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7F5" w14:textId="77777777" w:rsidR="001C5F9F" w:rsidRDefault="00000000">
            <w:pPr>
              <w:jc w:val="center"/>
            </w:pPr>
            <w:r>
              <w:rPr>
                <w:b/>
                <w:bCs/>
                <w:color w:val="FFFFFF"/>
                <w:sz w:val="20"/>
                <w:szCs w:val="20"/>
              </w:rPr>
              <w:t>% difference (as printed)</w:t>
            </w:r>
          </w:p>
        </w:tc>
      </w:tr>
      <w:tr w:rsidR="001C5F9F" w14:paraId="5348C7FC" w14:textId="77777777">
        <w:trPr>
          <w:cantSplit/>
        </w:trPr>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F7"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F8"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F9"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FA"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FB" w14:textId="77777777" w:rsidR="001C5F9F" w:rsidRDefault="001C5F9F"/>
        </w:tc>
      </w:tr>
      <w:tr w:rsidR="001C5F9F" w14:paraId="5348C802" w14:textId="77777777">
        <w:trPr>
          <w:cantSplit/>
        </w:trPr>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FD"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FE"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7FF"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00"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01" w14:textId="77777777" w:rsidR="001C5F9F" w:rsidRDefault="001C5F9F"/>
        </w:tc>
      </w:tr>
      <w:tr w:rsidR="001C5F9F" w14:paraId="5348C808" w14:textId="77777777">
        <w:trPr>
          <w:cantSplit/>
        </w:trPr>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03"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04"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05"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06"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07" w14:textId="77777777" w:rsidR="001C5F9F" w:rsidRDefault="001C5F9F"/>
        </w:tc>
      </w:tr>
      <w:tr w:rsidR="001C5F9F" w14:paraId="5348C80E" w14:textId="77777777">
        <w:trPr>
          <w:cantSplit/>
        </w:trPr>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09" w14:textId="77777777" w:rsidR="001C5F9F" w:rsidRDefault="00000000">
            <w:r>
              <w:rPr>
                <w:b/>
                <w:bCs/>
                <w:color w:val="1B2A3A"/>
                <w:sz w:val="20"/>
                <w:szCs w:val="20"/>
              </w:rPr>
              <w:t>Mean absolute error (as printed)</w:t>
            </w:r>
          </w:p>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0A"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0B"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0C" w14:textId="77777777" w:rsidR="001C5F9F" w:rsidRDefault="00000000">
            <w:r>
              <w:rPr>
                <w:color w:val="1B2A3A"/>
                <w:sz w:val="20"/>
                <w:szCs w:val="20"/>
              </w:rPr>
              <w:t>________ m/s²</w:t>
            </w:r>
          </w:p>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0D" w14:textId="77777777" w:rsidR="001C5F9F" w:rsidRDefault="00000000">
            <w:r>
              <w:rPr>
                <w:color w:val="1B2A3A"/>
                <w:sz w:val="20"/>
                <w:szCs w:val="20"/>
              </w:rPr>
              <w:t>—</w:t>
            </w:r>
          </w:p>
        </w:tc>
      </w:tr>
    </w:tbl>
    <w:p w14:paraId="5348C80F" w14:textId="77777777" w:rsidR="001C5F9F" w:rsidRDefault="001C5F9F">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C5F9F" w14:paraId="5348C813" w14:textId="77777777">
        <w:trPr>
          <w:cantSplit/>
        </w:trPr>
        <w:tc>
          <w:tcPr>
            <w:tcW w:w="9360" w:type="dxa"/>
            <w:tcBorders>
              <w:top w:val="single" w:sz="4" w:space="0" w:color="C9D6E2"/>
              <w:left w:val="single" w:sz="4" w:space="0" w:color="C9D6E2"/>
              <w:bottom w:val="single" w:sz="4" w:space="0" w:color="C9D6E2"/>
              <w:right w:val="single" w:sz="4" w:space="0" w:color="C9D6E2"/>
            </w:tcBorders>
            <w:shd w:val="clear" w:color="auto" w:fill="F4F7FA"/>
            <w:tcMar>
              <w:top w:w="120" w:type="dxa"/>
              <w:left w:w="180" w:type="dxa"/>
              <w:bottom w:w="120" w:type="dxa"/>
              <w:right w:w="180" w:type="dxa"/>
            </w:tcMar>
          </w:tcPr>
          <w:p w14:paraId="5348C810" w14:textId="77777777" w:rsidR="001C5F9F" w:rsidRDefault="00000000">
            <w:pPr>
              <w:spacing w:after="60"/>
              <w:jc w:val="center"/>
            </w:pPr>
            <w:r>
              <w:rPr>
                <w:b/>
                <w:bCs/>
                <w:color w:val="00274C"/>
              </w:rPr>
              <w:t>FIGURE 4 — Lab6_Decay_Early_Validation.png</w:t>
            </w:r>
          </w:p>
          <w:p w14:paraId="5348C811" w14:textId="77777777" w:rsidR="001C5F9F" w:rsidRDefault="00000000">
            <w:pPr>
              <w:spacing w:after="400"/>
              <w:jc w:val="center"/>
            </w:pPr>
            <w:r>
              <w:rPr>
                <w:i/>
                <w:iCs/>
                <w:color w:val="5B6770"/>
                <w:sz w:val="20"/>
                <w:szCs w:val="20"/>
              </w:rPr>
              <w:t>Insert the saved figure</w:t>
            </w:r>
          </w:p>
          <w:p w14:paraId="5348C812" w14:textId="77777777" w:rsidR="001C5F9F" w:rsidRDefault="00000000">
            <w:pPr>
              <w:spacing w:after="400"/>
            </w:pPr>
            <w:r>
              <w:rPr>
                <w:color w:val="1B2A3A"/>
              </w:rPr>
              <w:t xml:space="preserve"> </w:t>
            </w:r>
          </w:p>
        </w:tc>
      </w:tr>
    </w:tbl>
    <w:p w14:paraId="5348C814" w14:textId="77777777" w:rsidR="001C5F9F" w:rsidRDefault="00000000">
      <w:pPr>
        <w:spacing w:after="100"/>
      </w:pPr>
      <w:r>
        <w:rPr>
          <w:i/>
          <w:iCs/>
          <w:color w:val="5B6770"/>
          <w:sz w:val="21"/>
          <w:szCs w:val="21"/>
        </w:rPr>
        <w:t>Caption: (what does this figure show, in one sentence?)</w:t>
      </w:r>
    </w:p>
    <w:p w14:paraId="5348C815" w14:textId="77777777" w:rsidR="001C5F9F" w:rsidRDefault="00000000">
      <w:pPr>
        <w:spacing w:after="80"/>
      </w:pPr>
      <w:r>
        <w:rPr>
          <w:b/>
          <w:bCs/>
          <w:color w:val="8A6D00"/>
        </w:rPr>
        <w:t>CHALLENGE B — LATE DECAY REGION (near 15 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2600"/>
        <w:gridCol w:w="3360"/>
      </w:tblGrid>
      <w:tr w:rsidR="001C5F9F" w14:paraId="5348C819" w14:textId="77777777">
        <w:trPr>
          <w:cantSplit/>
          <w:tblHeader/>
        </w:trPr>
        <w:tc>
          <w:tcPr>
            <w:tcW w:w="34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816" w14:textId="77777777" w:rsidR="001C5F9F" w:rsidRDefault="00000000">
            <w:pPr>
              <w:jc w:val="center"/>
            </w:pPr>
            <w:r>
              <w:rPr>
                <w:b/>
                <w:bCs/>
                <w:color w:val="FFFFFF"/>
                <w:sz w:val="20"/>
                <w:szCs w:val="20"/>
              </w:rPr>
              <w:t>Bounding measurement</w:t>
            </w:r>
          </w:p>
        </w:tc>
        <w:tc>
          <w:tcPr>
            <w:tcW w:w="26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817" w14:textId="77777777" w:rsidR="001C5F9F" w:rsidRDefault="00000000">
            <w:pPr>
              <w:jc w:val="center"/>
            </w:pPr>
            <w:r>
              <w:rPr>
                <w:b/>
                <w:bCs/>
                <w:color w:val="FFFFFF"/>
                <w:sz w:val="20"/>
                <w:szCs w:val="20"/>
              </w:rPr>
              <w:t>t (s)</w:t>
            </w:r>
          </w:p>
        </w:tc>
        <w:tc>
          <w:tcPr>
            <w:tcW w:w="336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818" w14:textId="77777777" w:rsidR="001C5F9F" w:rsidRDefault="00000000">
            <w:pPr>
              <w:jc w:val="center"/>
            </w:pPr>
            <w:r>
              <w:rPr>
                <w:b/>
                <w:bCs/>
                <w:color w:val="FFFFFF"/>
                <w:sz w:val="20"/>
                <w:szCs w:val="20"/>
              </w:rPr>
              <w:t>|peak| amplitude (m/s²)</w:t>
            </w:r>
          </w:p>
        </w:tc>
      </w:tr>
      <w:tr w:rsidR="001C5F9F" w14:paraId="5348C81D" w14:textId="77777777">
        <w:trPr>
          <w:cantSplit/>
        </w:trPr>
        <w:tc>
          <w:tcPr>
            <w:tcW w:w="34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1A" w14:textId="77777777" w:rsidR="001C5F9F" w:rsidRDefault="00000000">
            <w:r>
              <w:rPr>
                <w:color w:val="1B2A3A"/>
                <w:sz w:val="20"/>
                <w:szCs w:val="20"/>
              </w:rPr>
              <w:t>before the gap  (t₁, a₁)</w:t>
            </w:r>
          </w:p>
        </w:tc>
        <w:tc>
          <w:tcPr>
            <w:tcW w:w="2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1B" w14:textId="77777777" w:rsidR="001C5F9F" w:rsidRDefault="001C5F9F"/>
        </w:tc>
        <w:tc>
          <w:tcPr>
            <w:tcW w:w="33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1C" w14:textId="77777777" w:rsidR="001C5F9F" w:rsidRDefault="001C5F9F"/>
        </w:tc>
      </w:tr>
      <w:tr w:rsidR="001C5F9F" w14:paraId="5348C821" w14:textId="77777777">
        <w:trPr>
          <w:cantSplit/>
        </w:trPr>
        <w:tc>
          <w:tcPr>
            <w:tcW w:w="34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1E" w14:textId="77777777" w:rsidR="001C5F9F" w:rsidRDefault="00000000">
            <w:r>
              <w:rPr>
                <w:color w:val="1B2A3A"/>
                <w:sz w:val="20"/>
                <w:szCs w:val="20"/>
              </w:rPr>
              <w:t>after the gap  (t₂, a₂)</w:t>
            </w:r>
          </w:p>
        </w:tc>
        <w:tc>
          <w:tcPr>
            <w:tcW w:w="2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1F" w14:textId="77777777" w:rsidR="001C5F9F" w:rsidRDefault="001C5F9F"/>
        </w:tc>
        <w:tc>
          <w:tcPr>
            <w:tcW w:w="33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20" w14:textId="77777777" w:rsidR="001C5F9F" w:rsidRDefault="001C5F9F"/>
        </w:tc>
      </w:tr>
    </w:tbl>
    <w:p w14:paraId="5348C822" w14:textId="77777777" w:rsidR="001C5F9F" w:rsidRDefault="001C5F9F">
      <w:pPr>
        <w:spacing w:after="60"/>
      </w:pPr>
    </w:p>
    <w:p w14:paraId="5348C823" w14:textId="77777777" w:rsidR="001C5F9F" w:rsidRDefault="00000000">
      <w:pPr>
        <w:spacing w:after="120"/>
      </w:pPr>
      <w:r>
        <w:rPr>
          <w:color w:val="1B2A3A"/>
        </w:rPr>
        <w:t>Slope = ________ m/s² per s.   First missing time: a(t) = ______ + ______ · (______) / (______) = ________ m/s²</w:t>
      </w:r>
    </w:p>
    <w:p w14:paraId="5348C824" w14:textId="77777777" w:rsidR="001C5F9F" w:rsidRDefault="00000000">
      <w:pPr>
        <w:spacing w:after="80"/>
      </w:pPr>
      <w:r>
        <w:rPr>
          <w:b/>
          <w:bCs/>
          <w:color w:val="8A6D00"/>
        </w:rPr>
        <w:t>COMMITTED PREDICTIONS — copied exactly as typed, BEFORE the reveal.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1900"/>
        <w:gridCol w:w="1900"/>
        <w:gridCol w:w="1830"/>
        <w:gridCol w:w="1830"/>
      </w:tblGrid>
      <w:tr w:rsidR="001C5F9F" w14:paraId="5348C82A" w14:textId="77777777">
        <w:trPr>
          <w:cantSplit/>
          <w:tblHeader/>
        </w:trPr>
        <w:tc>
          <w:tcPr>
            <w:tcW w:w="19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825" w14:textId="77777777" w:rsidR="001C5F9F" w:rsidRDefault="00000000">
            <w:pPr>
              <w:jc w:val="center"/>
            </w:pPr>
            <w:r>
              <w:rPr>
                <w:b/>
                <w:bCs/>
                <w:color w:val="FFFFFF"/>
                <w:sz w:val="20"/>
                <w:szCs w:val="20"/>
              </w:rPr>
              <w:t>Missing time t (s)</w:t>
            </w:r>
          </w:p>
        </w:tc>
        <w:tc>
          <w:tcPr>
            <w:tcW w:w="19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826" w14:textId="77777777" w:rsidR="001C5F9F" w:rsidRDefault="00000000">
            <w:pPr>
              <w:jc w:val="center"/>
            </w:pPr>
            <w:r>
              <w:rPr>
                <w:b/>
                <w:bCs/>
                <w:color w:val="FFFFFF"/>
                <w:sz w:val="20"/>
                <w:szCs w:val="20"/>
              </w:rPr>
              <w:t>Committed prediction (m/s²)</w:t>
            </w:r>
          </w:p>
        </w:tc>
        <w:tc>
          <w:tcPr>
            <w:tcW w:w="19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827" w14:textId="77777777" w:rsidR="001C5F9F" w:rsidRDefault="00000000">
            <w:pPr>
              <w:jc w:val="center"/>
            </w:pPr>
            <w:r>
              <w:rPr>
                <w:b/>
                <w:bCs/>
                <w:color w:val="FFFFFF"/>
                <w:sz w:val="20"/>
                <w:szCs w:val="20"/>
              </w:rPr>
              <w:t>Revealed |peak| measurement (m/s²)</w:t>
            </w:r>
          </w:p>
        </w:tc>
        <w:tc>
          <w:tcPr>
            <w:tcW w:w="183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828" w14:textId="77777777" w:rsidR="001C5F9F" w:rsidRDefault="00000000">
            <w:pPr>
              <w:jc w:val="center"/>
            </w:pPr>
            <w:r>
              <w:rPr>
                <w:b/>
                <w:bCs/>
                <w:color w:val="FFFFFF"/>
                <w:sz w:val="20"/>
                <w:szCs w:val="20"/>
              </w:rPr>
              <w:t>Absolute error (m/s²)</w:t>
            </w:r>
          </w:p>
        </w:tc>
        <w:tc>
          <w:tcPr>
            <w:tcW w:w="183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829" w14:textId="77777777" w:rsidR="001C5F9F" w:rsidRDefault="00000000">
            <w:pPr>
              <w:jc w:val="center"/>
            </w:pPr>
            <w:r>
              <w:rPr>
                <w:b/>
                <w:bCs/>
                <w:color w:val="FFFFFF"/>
                <w:sz w:val="20"/>
                <w:szCs w:val="20"/>
              </w:rPr>
              <w:t>% difference (as printed)</w:t>
            </w:r>
          </w:p>
        </w:tc>
      </w:tr>
      <w:tr w:rsidR="001C5F9F" w14:paraId="5348C830" w14:textId="77777777">
        <w:trPr>
          <w:cantSplit/>
        </w:trPr>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2B"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2C"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2D"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2E"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2F" w14:textId="77777777" w:rsidR="001C5F9F" w:rsidRDefault="001C5F9F"/>
        </w:tc>
      </w:tr>
      <w:tr w:rsidR="001C5F9F" w14:paraId="5348C836" w14:textId="77777777">
        <w:trPr>
          <w:cantSplit/>
        </w:trPr>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31"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32"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33"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34"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35" w14:textId="77777777" w:rsidR="001C5F9F" w:rsidRDefault="001C5F9F"/>
        </w:tc>
      </w:tr>
      <w:tr w:rsidR="001C5F9F" w14:paraId="5348C83C" w14:textId="77777777">
        <w:trPr>
          <w:cantSplit/>
        </w:trPr>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37"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38"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39"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3A"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3B" w14:textId="77777777" w:rsidR="001C5F9F" w:rsidRDefault="001C5F9F"/>
        </w:tc>
      </w:tr>
      <w:tr w:rsidR="001C5F9F" w14:paraId="5348C842" w14:textId="77777777">
        <w:trPr>
          <w:cantSplit/>
        </w:trPr>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3D" w14:textId="77777777" w:rsidR="001C5F9F" w:rsidRDefault="00000000">
            <w:r>
              <w:rPr>
                <w:b/>
                <w:bCs/>
                <w:color w:val="1B2A3A"/>
                <w:sz w:val="20"/>
                <w:szCs w:val="20"/>
              </w:rPr>
              <w:lastRenderedPageBreak/>
              <w:t>Mean absolute error (as printed)</w:t>
            </w:r>
          </w:p>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3E" w14:textId="77777777" w:rsidR="001C5F9F" w:rsidRDefault="001C5F9F"/>
        </w:tc>
        <w:tc>
          <w:tcPr>
            <w:tcW w:w="1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3F" w14:textId="77777777" w:rsidR="001C5F9F" w:rsidRDefault="001C5F9F"/>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40" w14:textId="77777777" w:rsidR="001C5F9F" w:rsidRDefault="00000000">
            <w:r>
              <w:rPr>
                <w:color w:val="1B2A3A"/>
                <w:sz w:val="20"/>
                <w:szCs w:val="20"/>
              </w:rPr>
              <w:t>________ m/s²</w:t>
            </w:r>
          </w:p>
        </w:tc>
        <w:tc>
          <w:tcPr>
            <w:tcW w:w="183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41" w14:textId="77777777" w:rsidR="001C5F9F" w:rsidRDefault="00000000">
            <w:r>
              <w:rPr>
                <w:color w:val="1B2A3A"/>
                <w:sz w:val="20"/>
                <w:szCs w:val="20"/>
              </w:rPr>
              <w:t>—</w:t>
            </w:r>
          </w:p>
        </w:tc>
      </w:tr>
    </w:tbl>
    <w:p w14:paraId="5348C843" w14:textId="77777777" w:rsidR="001C5F9F" w:rsidRDefault="001C5F9F">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C5F9F" w14:paraId="5348C847" w14:textId="77777777">
        <w:trPr>
          <w:cantSplit/>
        </w:trPr>
        <w:tc>
          <w:tcPr>
            <w:tcW w:w="9360" w:type="dxa"/>
            <w:tcBorders>
              <w:top w:val="single" w:sz="4" w:space="0" w:color="C9D6E2"/>
              <w:left w:val="single" w:sz="4" w:space="0" w:color="C9D6E2"/>
              <w:bottom w:val="single" w:sz="4" w:space="0" w:color="C9D6E2"/>
              <w:right w:val="single" w:sz="4" w:space="0" w:color="C9D6E2"/>
            </w:tcBorders>
            <w:shd w:val="clear" w:color="auto" w:fill="F4F7FA"/>
            <w:tcMar>
              <w:top w:w="120" w:type="dxa"/>
              <w:left w:w="180" w:type="dxa"/>
              <w:bottom w:w="120" w:type="dxa"/>
              <w:right w:w="180" w:type="dxa"/>
            </w:tcMar>
          </w:tcPr>
          <w:p w14:paraId="5348C844" w14:textId="77777777" w:rsidR="001C5F9F" w:rsidRDefault="00000000">
            <w:pPr>
              <w:spacing w:after="60"/>
              <w:jc w:val="center"/>
            </w:pPr>
            <w:r>
              <w:rPr>
                <w:b/>
                <w:bCs/>
                <w:color w:val="00274C"/>
              </w:rPr>
              <w:t>FIGURE 5 — Lab6_Decay_Late_Validation.png</w:t>
            </w:r>
          </w:p>
          <w:p w14:paraId="5348C845" w14:textId="77777777" w:rsidR="001C5F9F" w:rsidRDefault="00000000">
            <w:pPr>
              <w:spacing w:after="400"/>
              <w:jc w:val="center"/>
            </w:pPr>
            <w:r>
              <w:rPr>
                <w:i/>
                <w:iCs/>
                <w:color w:val="5B6770"/>
                <w:sz w:val="20"/>
                <w:szCs w:val="20"/>
              </w:rPr>
              <w:t>Insert the saved figure</w:t>
            </w:r>
          </w:p>
          <w:p w14:paraId="5348C846" w14:textId="77777777" w:rsidR="001C5F9F" w:rsidRDefault="00000000">
            <w:pPr>
              <w:spacing w:after="400"/>
            </w:pPr>
            <w:r>
              <w:rPr>
                <w:color w:val="1B2A3A"/>
              </w:rPr>
              <w:t xml:space="preserve"> </w:t>
            </w:r>
          </w:p>
        </w:tc>
      </w:tr>
    </w:tbl>
    <w:p w14:paraId="5348C848" w14:textId="77777777" w:rsidR="001C5F9F" w:rsidRDefault="00000000">
      <w:pPr>
        <w:spacing w:after="100"/>
      </w:pPr>
      <w:r>
        <w:rPr>
          <w:i/>
          <w:iCs/>
          <w:color w:val="5B6770"/>
          <w:sz w:val="21"/>
          <w:szCs w:val="21"/>
        </w:rPr>
        <w:t>Caption: (what does this figure show, in one sentence?)</w:t>
      </w:r>
    </w:p>
    <w:p w14:paraId="5348C849" w14:textId="77777777" w:rsidR="001C5F9F" w:rsidRDefault="00000000">
      <w:pPr>
        <w:keepNext/>
        <w:spacing w:before="200" w:after="60"/>
      </w:pPr>
      <w:r>
        <w:rPr>
          <w:b/>
          <w:bCs/>
          <w:color w:val="00274C"/>
          <w:sz w:val="24"/>
          <w:szCs w:val="24"/>
        </w:rPr>
        <w:t>3.1  Comparison and interpretation</w:t>
      </w:r>
    </w:p>
    <w:p w14:paraId="5348C84A" w14:textId="77777777" w:rsidR="001C5F9F" w:rsidRDefault="00000000">
      <w:pPr>
        <w:spacing w:after="100"/>
      </w:pPr>
      <w:r>
        <w:rPr>
          <w:i/>
          <w:iCs/>
          <w:color w:val="5B6770"/>
          <w:sz w:val="21"/>
          <w:szCs w:val="21"/>
        </w:rPr>
        <w:t>Three to five sentences. In the early region the amplitude is large and the envelope is steep; in the late region the amplitude is small and the envelope is flat. Compare the two absolute errors AND the two errors relative to the local amplitude. Which region was "easier" for a straight line — and does "easier" mean the same thing at both amplitudes? Where did the withheld peaks sit relative to your line (above / below / scattered on both sides), and what does that suggest about the local shape of the envelope and about measurement scatter?</w:t>
      </w:r>
    </w:p>
    <w:p w14:paraId="5348C84B" w14:textId="77777777" w:rsidR="001C5F9F" w:rsidRDefault="00000000">
      <w:pPr>
        <w:spacing w:after="120"/>
      </w:pPr>
      <w:r>
        <w:rPr>
          <w:color w:val="1B2A3A"/>
        </w:rPr>
        <w:t>Early region (≈ 2 s): ______________________________________________________________________________</w:t>
      </w:r>
    </w:p>
    <w:p w14:paraId="5348C84C" w14:textId="77777777" w:rsidR="001C5F9F" w:rsidRDefault="00000000">
      <w:pPr>
        <w:spacing w:after="120"/>
      </w:pPr>
      <w:r>
        <w:rPr>
          <w:color w:val="1B2A3A"/>
        </w:rPr>
        <w:t>Late region (≈ 15 s): ______________________________________________________________________________</w:t>
      </w:r>
    </w:p>
    <w:p w14:paraId="6091A21C" w14:textId="77777777" w:rsidR="00B52B50" w:rsidRDefault="006B0F0E">
      <w:pPr>
        <w:spacing w:after="120"/>
        <w:rPr>
          <w:color w:val="1B2A3A"/>
        </w:rPr>
      </w:pPr>
      <w:r w:rsidRPr="006B0F0E">
        <w:rPr>
          <w:color w:val="1B2A3A"/>
        </w:rPr>
        <w:t>Compare your confidence in the straight-line interpolation in the two regions. Explain using your experimental evidence</w:t>
      </w:r>
      <w:r>
        <w:rPr>
          <w:color w:val="1B2A3A"/>
        </w:rPr>
        <w:t xml:space="preserve">: </w:t>
      </w:r>
    </w:p>
    <w:p w14:paraId="5348C84D" w14:textId="0F8383DD" w:rsidR="001C5F9F" w:rsidRDefault="00000000">
      <w:pPr>
        <w:spacing w:after="120"/>
      </w:pPr>
      <w:r>
        <w:rPr>
          <w:color w:val="1B2A3A"/>
        </w:rPr>
        <w:t>______________</w:t>
      </w:r>
      <w:r w:rsidR="00B52B50">
        <w:rPr>
          <w:color w:val="1B2A3A"/>
        </w:rPr>
        <w:t>______________________________________________________________</w:t>
      </w:r>
    </w:p>
    <w:p w14:paraId="5348C84E" w14:textId="77777777" w:rsidR="001C5F9F" w:rsidRDefault="00000000">
      <w:pPr>
        <w:keepNext/>
        <w:pBdr>
          <w:bottom w:val="single" w:sz="10" w:space="2" w:color="FFCB05"/>
        </w:pBdr>
        <w:spacing w:before="300" w:after="80"/>
      </w:pPr>
      <w:r>
        <w:rPr>
          <w:b/>
          <w:bCs/>
          <w:color w:val="00274C"/>
          <w:sz w:val="28"/>
          <w:szCs w:val="28"/>
        </w:rPr>
        <w:t>4. Exponential Decay Model</w:t>
      </w:r>
    </w:p>
    <w:p w14:paraId="5348C84F" w14:textId="77777777" w:rsidR="001C5F9F" w:rsidRDefault="00000000">
      <w:pPr>
        <w:spacing w:after="100"/>
      </w:pPr>
      <w:r>
        <w:rPr>
          <w:i/>
          <w:iCs/>
          <w:color w:val="5B6770"/>
          <w:sz w:val="21"/>
          <w:szCs w:val="21"/>
        </w:rPr>
        <w:t>After the reveal, Program 2 fits the exponential model A(t) = A₀ e^(−</w:t>
      </w:r>
      <w:proofErr w:type="spellStart"/>
      <w:r>
        <w:rPr>
          <w:i/>
          <w:iCs/>
          <w:color w:val="5B6770"/>
          <w:sz w:val="21"/>
          <w:szCs w:val="21"/>
        </w:rPr>
        <w:t>λt</w:t>
      </w:r>
      <w:proofErr w:type="spellEnd"/>
      <w:r>
        <w:rPr>
          <w:i/>
          <w:iCs/>
          <w:color w:val="5B6770"/>
          <w:sz w:val="21"/>
          <w:szCs w:val="21"/>
        </w:rPr>
        <w:t>) to your measured |peak| amplitudes and prints the values below. Copy each one exactly as printed, with units. The fitted curve is a model of the measured envelope — not a replacement for the measurements.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C5F9F" w14:paraId="5348C853" w14:textId="77777777">
        <w:trPr>
          <w:cantSplit/>
        </w:trPr>
        <w:tc>
          <w:tcPr>
            <w:tcW w:w="9360" w:type="dxa"/>
            <w:tcBorders>
              <w:top w:val="single" w:sz="4" w:space="0" w:color="C9D6E2"/>
              <w:left w:val="single" w:sz="4" w:space="0" w:color="C9D6E2"/>
              <w:bottom w:val="single" w:sz="4" w:space="0" w:color="C9D6E2"/>
              <w:right w:val="single" w:sz="4" w:space="0" w:color="C9D6E2"/>
            </w:tcBorders>
            <w:shd w:val="clear" w:color="auto" w:fill="F4F7FA"/>
            <w:tcMar>
              <w:top w:w="120" w:type="dxa"/>
              <w:left w:w="180" w:type="dxa"/>
              <w:bottom w:w="120" w:type="dxa"/>
              <w:right w:w="180" w:type="dxa"/>
            </w:tcMar>
          </w:tcPr>
          <w:p w14:paraId="5348C850" w14:textId="77777777" w:rsidR="001C5F9F" w:rsidRDefault="00000000">
            <w:pPr>
              <w:spacing w:after="60"/>
              <w:jc w:val="center"/>
            </w:pPr>
            <w:r>
              <w:rPr>
                <w:b/>
                <w:bCs/>
                <w:color w:val="00274C"/>
              </w:rPr>
              <w:t>FIGURE 6 — Lab6_Decay_Exponential_Model.png</w:t>
            </w:r>
          </w:p>
          <w:p w14:paraId="5348C851" w14:textId="77777777" w:rsidR="001C5F9F" w:rsidRDefault="00000000">
            <w:pPr>
              <w:spacing w:after="400"/>
              <w:jc w:val="center"/>
            </w:pPr>
            <w:r>
              <w:rPr>
                <w:i/>
                <w:iCs/>
                <w:color w:val="5B6770"/>
                <w:sz w:val="20"/>
                <w:szCs w:val="20"/>
              </w:rPr>
              <w:t>Insert the saved figure: experimental |peak| measurements and the fitted exponential decay model</w:t>
            </w:r>
          </w:p>
          <w:p w14:paraId="5348C852" w14:textId="77777777" w:rsidR="001C5F9F" w:rsidRDefault="00000000">
            <w:pPr>
              <w:spacing w:after="400"/>
            </w:pPr>
            <w:r>
              <w:rPr>
                <w:color w:val="1B2A3A"/>
              </w:rPr>
              <w:t xml:space="preserve"> </w:t>
            </w:r>
          </w:p>
        </w:tc>
      </w:tr>
    </w:tbl>
    <w:p w14:paraId="5348C854" w14:textId="77777777" w:rsidR="001C5F9F" w:rsidRDefault="00000000">
      <w:pPr>
        <w:spacing w:after="100"/>
      </w:pPr>
      <w:r>
        <w:rPr>
          <w:i/>
          <w:iCs/>
          <w:color w:val="5B6770"/>
          <w:sz w:val="21"/>
          <w:szCs w:val="21"/>
        </w:rPr>
        <w:t>Caption: (what does this figure show, in one sentence?)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75"/>
        <w:gridCol w:w="3600"/>
        <w:gridCol w:w="1525"/>
        <w:gridCol w:w="1360"/>
      </w:tblGrid>
      <w:tr w:rsidR="001C5F9F" w14:paraId="5348C859" w14:textId="77777777" w:rsidTr="005F1CCD">
        <w:trPr>
          <w:cantSplit/>
          <w:tblHeader/>
        </w:trPr>
        <w:tc>
          <w:tcPr>
            <w:tcW w:w="2875"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855" w14:textId="77777777" w:rsidR="001C5F9F" w:rsidRDefault="00000000">
            <w:pPr>
              <w:jc w:val="center"/>
            </w:pPr>
            <w:r>
              <w:rPr>
                <w:b/>
                <w:bCs/>
                <w:color w:val="FFFFFF"/>
                <w:sz w:val="20"/>
                <w:szCs w:val="20"/>
              </w:rPr>
              <w:lastRenderedPageBreak/>
              <w:t>Quantity</w:t>
            </w:r>
          </w:p>
        </w:tc>
        <w:tc>
          <w:tcPr>
            <w:tcW w:w="36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856" w14:textId="77777777" w:rsidR="001C5F9F" w:rsidRDefault="00000000">
            <w:pPr>
              <w:jc w:val="center"/>
            </w:pPr>
            <w:r>
              <w:rPr>
                <w:b/>
                <w:bCs/>
                <w:color w:val="FFFFFF"/>
                <w:sz w:val="20"/>
                <w:szCs w:val="20"/>
              </w:rPr>
              <w:t>Symbol</w:t>
            </w:r>
          </w:p>
        </w:tc>
        <w:tc>
          <w:tcPr>
            <w:tcW w:w="1525"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857" w14:textId="77777777" w:rsidR="001C5F9F" w:rsidRDefault="00000000">
            <w:pPr>
              <w:jc w:val="center"/>
            </w:pPr>
            <w:r>
              <w:rPr>
                <w:b/>
                <w:bCs/>
                <w:color w:val="FFFFFF"/>
                <w:sz w:val="20"/>
                <w:szCs w:val="20"/>
              </w:rPr>
              <w:t>Value as printed by the program</w:t>
            </w:r>
          </w:p>
        </w:tc>
        <w:tc>
          <w:tcPr>
            <w:tcW w:w="136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858" w14:textId="77777777" w:rsidR="001C5F9F" w:rsidRDefault="00000000">
            <w:pPr>
              <w:jc w:val="center"/>
            </w:pPr>
            <w:r>
              <w:rPr>
                <w:b/>
                <w:bCs/>
                <w:color w:val="FFFFFF"/>
                <w:sz w:val="20"/>
                <w:szCs w:val="20"/>
              </w:rPr>
              <w:t>Units</w:t>
            </w:r>
          </w:p>
        </w:tc>
      </w:tr>
      <w:tr w:rsidR="001C5F9F" w14:paraId="5348C85E" w14:textId="77777777" w:rsidTr="005F1CCD">
        <w:trPr>
          <w:cantSplit/>
        </w:trPr>
        <w:tc>
          <w:tcPr>
            <w:tcW w:w="2875"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5A" w14:textId="77777777" w:rsidR="001C5F9F" w:rsidRDefault="00000000">
            <w:r>
              <w:rPr>
                <w:color w:val="1B2A3A"/>
                <w:sz w:val="20"/>
                <w:szCs w:val="20"/>
              </w:rPr>
              <w:t>Fitted initial amplitude</w:t>
            </w:r>
          </w:p>
        </w:tc>
        <w:tc>
          <w:tcPr>
            <w:tcW w:w="3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5B" w14:textId="77777777" w:rsidR="001C5F9F" w:rsidRDefault="00000000">
            <w:r>
              <w:rPr>
                <w:color w:val="1B2A3A"/>
                <w:sz w:val="20"/>
                <w:szCs w:val="20"/>
              </w:rPr>
              <w:t>A₀</w:t>
            </w:r>
          </w:p>
        </w:tc>
        <w:tc>
          <w:tcPr>
            <w:tcW w:w="1525"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5C" w14:textId="77777777" w:rsidR="001C5F9F" w:rsidRDefault="001C5F9F"/>
        </w:tc>
        <w:tc>
          <w:tcPr>
            <w:tcW w:w="13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5D" w14:textId="77777777" w:rsidR="001C5F9F" w:rsidRDefault="00000000">
            <w:r>
              <w:rPr>
                <w:color w:val="1B2A3A"/>
                <w:sz w:val="20"/>
                <w:szCs w:val="20"/>
              </w:rPr>
              <w:t>m/s²</w:t>
            </w:r>
          </w:p>
        </w:tc>
      </w:tr>
      <w:tr w:rsidR="001C5F9F" w14:paraId="5348C863" w14:textId="77777777" w:rsidTr="005F1CCD">
        <w:trPr>
          <w:cantSplit/>
        </w:trPr>
        <w:tc>
          <w:tcPr>
            <w:tcW w:w="2875"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5F" w14:textId="77777777" w:rsidR="001C5F9F" w:rsidRDefault="00000000">
            <w:r>
              <w:rPr>
                <w:color w:val="1B2A3A"/>
                <w:sz w:val="20"/>
                <w:szCs w:val="20"/>
              </w:rPr>
              <w:t>Decay constant</w:t>
            </w:r>
          </w:p>
        </w:tc>
        <w:tc>
          <w:tcPr>
            <w:tcW w:w="3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60" w14:textId="77777777" w:rsidR="001C5F9F" w:rsidRDefault="00000000">
            <w:r>
              <w:rPr>
                <w:color w:val="1B2A3A"/>
                <w:sz w:val="20"/>
                <w:szCs w:val="20"/>
              </w:rPr>
              <w:t>λ</w:t>
            </w:r>
          </w:p>
        </w:tc>
        <w:tc>
          <w:tcPr>
            <w:tcW w:w="1525"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61" w14:textId="77777777" w:rsidR="001C5F9F" w:rsidRDefault="001C5F9F"/>
        </w:tc>
        <w:tc>
          <w:tcPr>
            <w:tcW w:w="13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62" w14:textId="77777777" w:rsidR="001C5F9F" w:rsidRDefault="00000000">
            <w:r>
              <w:rPr>
                <w:color w:val="1B2A3A"/>
                <w:sz w:val="20"/>
                <w:szCs w:val="20"/>
              </w:rPr>
              <w:t>s⁻¹</w:t>
            </w:r>
          </w:p>
        </w:tc>
      </w:tr>
      <w:tr w:rsidR="004F5282" w14:paraId="16CC21AD" w14:textId="77777777" w:rsidTr="005F1CCD">
        <w:trPr>
          <w:cantSplit/>
        </w:trPr>
        <w:tc>
          <w:tcPr>
            <w:tcW w:w="2875"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718F344F" w14:textId="375BF12D" w:rsidR="004F5282" w:rsidRPr="00790468" w:rsidRDefault="004F5282">
            <w:pPr>
              <w:rPr>
                <w:iCs/>
                <w:color w:val="1B2A3A"/>
                <w:sz w:val="20"/>
                <w:szCs w:val="20"/>
              </w:rPr>
            </w:pPr>
            <w:r w:rsidRPr="00790468">
              <w:rPr>
                <w:rFonts w:ascii="Cambria Math" w:hAnsi="Cambria Math"/>
                <w:iCs/>
                <w:color w:val="1B2A3A"/>
                <w:sz w:val="20"/>
                <w:szCs w:val="20"/>
              </w:rPr>
              <w:t>Period of oscillation</w:t>
            </w:r>
            <w:r w:rsidR="00790468" w:rsidRPr="00790468">
              <w:rPr>
                <w:rFonts w:ascii="Cambria Math" w:hAnsi="Cambria Math"/>
                <w:iCs/>
                <w:color w:val="1B2A3A"/>
                <w:sz w:val="20"/>
                <w:szCs w:val="20"/>
              </w:rPr>
              <w:t>s</w:t>
            </w:r>
          </w:p>
        </w:tc>
        <w:tc>
          <w:tcPr>
            <w:tcW w:w="3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BF31E46" w14:textId="6A30FC22" w:rsidR="00790468" w:rsidRDefault="00790468" w:rsidP="00790468">
            <w:pPr>
              <w:rPr>
                <w:rFonts w:ascii="Cambria Math" w:hAnsi="Cambria Math"/>
                <w:i/>
              </w:rPr>
            </w:pPr>
            <w:r>
              <w:rPr>
                <w:rFonts w:ascii="Cambria Math" w:hAnsi="Cambria Math"/>
                <w:i/>
              </w:rPr>
              <w:t>T:   consider several cycles, then</w:t>
            </w:r>
          </w:p>
          <w:p w14:paraId="1DD6A4A6" w14:textId="18DD4391" w:rsidR="004F5282" w:rsidRDefault="00790468" w:rsidP="00790468">
            <w:pPr>
              <w:rPr>
                <w:color w:val="1B2A3A"/>
                <w:sz w:val="20"/>
                <w:szCs w:val="20"/>
              </w:rPr>
            </w:pPr>
            <w:r>
              <w:rPr>
                <w:rFonts w:ascii="Cambria Math" w:hAnsi="Cambria Math"/>
                <w:i/>
              </w:rPr>
              <w:t xml:space="preserve">T = #cycles / (in </w:t>
            </w:r>
            <m:oMath>
              <m:r>
                <m:rPr>
                  <m:sty m:val="p"/>
                </m:rPr>
                <w:rPr>
                  <w:rFonts w:ascii="Cambria Math" w:hAnsi="Cambria Math"/>
                </w:rPr>
                <m:t>Δ</m:t>
              </m:r>
              <m:r>
                <w:rPr>
                  <w:rFonts w:ascii="Cambria Math" w:hAnsi="Cambria Math"/>
                </w:rPr>
                <m:t>t time interval</m:t>
              </m:r>
            </m:oMath>
            <w:r>
              <w:rPr>
                <w:rFonts w:ascii="Cambria Math" w:hAnsi="Cambria Math"/>
                <w:i/>
              </w:rPr>
              <w:t>)</w:t>
            </w:r>
          </w:p>
        </w:tc>
        <w:tc>
          <w:tcPr>
            <w:tcW w:w="1525"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4E774826" w14:textId="77777777" w:rsidR="004F5282" w:rsidRDefault="004F5282"/>
        </w:tc>
        <w:tc>
          <w:tcPr>
            <w:tcW w:w="13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117BD75" w14:textId="74B73202" w:rsidR="004F5282" w:rsidRDefault="00790468">
            <w:pPr>
              <w:rPr>
                <w:color w:val="1B2A3A"/>
                <w:sz w:val="20"/>
                <w:szCs w:val="20"/>
              </w:rPr>
            </w:pPr>
            <w:r>
              <w:rPr>
                <w:color w:val="1B2A3A"/>
                <w:sz w:val="20"/>
                <w:szCs w:val="20"/>
              </w:rPr>
              <w:t>s</w:t>
            </w:r>
          </w:p>
        </w:tc>
      </w:tr>
      <w:tr w:rsidR="001C5F9F" w14:paraId="5348C868" w14:textId="77777777" w:rsidTr="005F1CCD">
        <w:trPr>
          <w:cantSplit/>
        </w:trPr>
        <w:tc>
          <w:tcPr>
            <w:tcW w:w="2875"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64" w14:textId="77777777" w:rsidR="001C5F9F" w:rsidRDefault="00000000">
            <w:r>
              <w:rPr>
                <w:color w:val="1B2A3A"/>
                <w:sz w:val="20"/>
                <w:szCs w:val="20"/>
              </w:rPr>
              <w:t>Measured damped vibration frequency</w:t>
            </w:r>
          </w:p>
        </w:tc>
        <w:tc>
          <w:tcPr>
            <w:tcW w:w="3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65" w14:textId="31A07BB9" w:rsidR="001C5F9F" w:rsidRDefault="00000000">
            <m:oMath>
              <m:sSub>
                <m:sSubPr>
                  <m:ctrlPr>
                    <w:rPr>
                      <w:rFonts w:ascii="Cambria Math" w:hAnsi="Cambria Math"/>
                      <w:i/>
                      <w:color w:val="1B2A3A"/>
                      <w:sz w:val="20"/>
                      <w:szCs w:val="20"/>
                    </w:rPr>
                  </m:ctrlPr>
                </m:sSubPr>
                <m:e>
                  <m:r>
                    <w:rPr>
                      <w:rFonts w:ascii="Cambria Math" w:hAnsi="Cambria Math"/>
                      <w:color w:val="1B2A3A"/>
                      <w:sz w:val="20"/>
                      <w:szCs w:val="20"/>
                    </w:rPr>
                    <m:t>f</m:t>
                  </m:r>
                </m:e>
                <m:sub>
                  <m:r>
                    <w:rPr>
                      <w:rFonts w:ascii="Cambria Math" w:hAnsi="Cambria Math"/>
                      <w:color w:val="1B2A3A"/>
                      <w:sz w:val="20"/>
                      <w:szCs w:val="20"/>
                    </w:rPr>
                    <m:t>d</m:t>
                  </m:r>
                </m:sub>
              </m:sSub>
              <m:r>
                <w:rPr>
                  <w:rFonts w:ascii="Cambria Math" w:hAnsi="Cambria Math"/>
                  <w:color w:val="1B2A3A"/>
                  <w:sz w:val="20"/>
                  <w:szCs w:val="20"/>
                </w:rPr>
                <m:t xml:space="preserve">:   </m:t>
              </m:r>
            </m:oMath>
            <w:r w:rsidR="00262787" w:rsidRPr="00262787">
              <w:rPr>
                <w:rFonts w:ascii="Cambria Math" w:hAnsi="Cambria Math"/>
                <w:i/>
                <w:color w:val="1B2A3A"/>
                <w:sz w:val="20"/>
                <w:szCs w:val="20"/>
              </w:rPr>
              <w:t xml:space="preserve">Measured from </w:t>
            </w:r>
            <w:r w:rsidR="00891421">
              <w:rPr>
                <w:rFonts w:ascii="Cambria Math" w:hAnsi="Cambria Math"/>
                <w:i/>
                <w:color w:val="1B2A3A"/>
                <w:sz w:val="20"/>
                <w:szCs w:val="20"/>
              </w:rPr>
              <w:t>T</w:t>
            </w:r>
            <w:r w:rsidR="00262787" w:rsidRPr="00262787">
              <w:rPr>
                <w:rFonts w:ascii="Cambria Math" w:hAnsi="Cambria Math"/>
                <w:i/>
                <w:color w:val="1B2A3A"/>
                <w:sz w:val="20"/>
                <w:szCs w:val="20"/>
              </w:rPr>
              <w:t xml:space="preserve">: </w:t>
            </w:r>
            <m:oMath>
              <m:sSub>
                <m:sSubPr>
                  <m:ctrlPr>
                    <w:rPr>
                      <w:rFonts w:ascii="Cambria Math" w:hAnsi="Cambria Math"/>
                      <w:i/>
                      <w:color w:val="1B2A3A"/>
                      <w:sz w:val="20"/>
                      <w:szCs w:val="20"/>
                    </w:rPr>
                  </m:ctrlPr>
                </m:sSubPr>
                <m:e>
                  <m:r>
                    <w:rPr>
                      <w:rFonts w:ascii="Cambria Math" w:hAnsi="Cambria Math"/>
                      <w:color w:val="1B2A3A"/>
                      <w:sz w:val="20"/>
                      <w:szCs w:val="20"/>
                    </w:rPr>
                    <m:t xml:space="preserve"> f</m:t>
                  </m:r>
                </m:e>
                <m:sub>
                  <m:r>
                    <w:rPr>
                      <w:rFonts w:ascii="Cambria Math" w:hAnsi="Cambria Math"/>
                      <w:color w:val="1B2A3A"/>
                      <w:sz w:val="20"/>
                      <w:szCs w:val="20"/>
                    </w:rPr>
                    <m:t>d</m:t>
                  </m:r>
                </m:sub>
              </m:sSub>
              <m:r>
                <w:rPr>
                  <w:rFonts w:ascii="Cambria Math" w:hAnsi="Cambria Math"/>
                  <w:color w:val="1B2A3A"/>
                  <w:sz w:val="20"/>
                  <w:szCs w:val="20"/>
                </w:rPr>
                <m:t xml:space="preserve"> =1/T</m:t>
              </m:r>
            </m:oMath>
            <w:r w:rsidR="00CA6FF8">
              <w:rPr>
                <w:rFonts w:ascii="Cambria Math" w:hAnsi="Cambria Math"/>
                <w:i/>
                <w:color w:val="1B2A3A"/>
                <w:sz w:val="20"/>
                <w:szCs w:val="20"/>
              </w:rPr>
              <w:br/>
            </w:r>
          </w:p>
        </w:tc>
        <w:tc>
          <w:tcPr>
            <w:tcW w:w="1525"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66" w14:textId="77777777" w:rsidR="001C5F9F" w:rsidRDefault="001C5F9F"/>
        </w:tc>
        <w:tc>
          <w:tcPr>
            <w:tcW w:w="13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67" w14:textId="77777777" w:rsidR="001C5F9F" w:rsidRDefault="00000000">
            <w:r>
              <w:rPr>
                <w:color w:val="1B2A3A"/>
                <w:sz w:val="20"/>
                <w:szCs w:val="20"/>
              </w:rPr>
              <w:t>Hz</w:t>
            </w:r>
          </w:p>
        </w:tc>
      </w:tr>
      <w:tr w:rsidR="001C5F9F" w14:paraId="5348C86D" w14:textId="77777777" w:rsidTr="005F1CCD">
        <w:trPr>
          <w:cantSplit/>
        </w:trPr>
        <w:tc>
          <w:tcPr>
            <w:tcW w:w="2875"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69" w14:textId="77777777" w:rsidR="001C5F9F" w:rsidRDefault="00000000">
            <w:r>
              <w:rPr>
                <w:color w:val="1B2A3A"/>
                <w:sz w:val="20"/>
                <w:szCs w:val="20"/>
              </w:rPr>
              <w:t>Estimated damping ratio</w:t>
            </w:r>
          </w:p>
        </w:tc>
        <w:tc>
          <w:tcPr>
            <w:tcW w:w="3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6A" w14:textId="73871D6A" w:rsidR="001C5F9F" w:rsidRDefault="00000000">
            <w:r>
              <w:rPr>
                <w:color w:val="1B2A3A"/>
                <w:sz w:val="20"/>
                <w:szCs w:val="20"/>
              </w:rPr>
              <w:t>ζ (estimate)</w:t>
            </w:r>
            <w:r w:rsidR="00357F63">
              <w:rPr>
                <w:color w:val="1B2A3A"/>
                <w:sz w:val="20"/>
                <w:szCs w:val="20"/>
              </w:rPr>
              <w:t xml:space="preserve">:   </w:t>
            </w:r>
            <m:oMath>
              <m:r>
                <w:rPr>
                  <w:rFonts w:ascii="Cambria Math" w:hAnsi="Cambria Math"/>
                </w:rPr>
                <m:t>ζ≈λ/</m:t>
              </m:r>
              <m:d>
                <m:dPr>
                  <m:ctrlPr>
                    <w:rPr>
                      <w:rFonts w:ascii="Cambria Math" w:hAnsi="Cambria Math"/>
                    </w:rPr>
                  </m:ctrlPr>
                </m:dPr>
                <m:e>
                  <m:r>
                    <w:rPr>
                      <w:rFonts w:ascii="Cambria Math" w:hAnsi="Cambria Math"/>
                    </w:rPr>
                    <m:t>2π</m:t>
                  </m:r>
                  <m:sSub>
                    <m:sSubPr>
                      <m:ctrlPr>
                        <w:rPr>
                          <w:rFonts w:ascii="Cambria Math" w:hAnsi="Cambria Math"/>
                        </w:rPr>
                      </m:ctrlPr>
                    </m:sSubPr>
                    <m:e>
                      <m:r>
                        <w:rPr>
                          <w:rFonts w:ascii="Cambria Math" w:hAnsi="Cambria Math"/>
                        </w:rPr>
                        <m:t>f</m:t>
                      </m:r>
                    </m:e>
                    <m:sub>
                      <m:r>
                        <w:rPr>
                          <w:rFonts w:ascii="Cambria Math" w:hAnsi="Cambria Math"/>
                        </w:rPr>
                        <m:t>d</m:t>
                      </m:r>
                    </m:sub>
                  </m:sSub>
                </m:e>
              </m:d>
            </m:oMath>
          </w:p>
        </w:tc>
        <w:tc>
          <w:tcPr>
            <w:tcW w:w="1525"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6B" w14:textId="77777777" w:rsidR="001C5F9F" w:rsidRDefault="001C5F9F"/>
        </w:tc>
        <w:tc>
          <w:tcPr>
            <w:tcW w:w="13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6C" w14:textId="77777777" w:rsidR="001C5F9F" w:rsidRDefault="00000000">
            <w:r>
              <w:rPr>
                <w:color w:val="1B2A3A"/>
                <w:sz w:val="20"/>
                <w:szCs w:val="20"/>
              </w:rPr>
              <w:t>—</w:t>
            </w:r>
          </w:p>
        </w:tc>
      </w:tr>
      <w:tr w:rsidR="001C5F9F" w14:paraId="5348C872" w14:textId="77777777" w:rsidTr="005F1CCD">
        <w:trPr>
          <w:cantSplit/>
        </w:trPr>
        <w:tc>
          <w:tcPr>
            <w:tcW w:w="2875"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6E" w14:textId="77777777" w:rsidR="001C5F9F" w:rsidRDefault="00000000">
            <w:r>
              <w:rPr>
                <w:color w:val="1B2A3A"/>
                <w:sz w:val="20"/>
                <w:szCs w:val="20"/>
              </w:rPr>
              <w:t>Estimated percent damping</w:t>
            </w:r>
          </w:p>
        </w:tc>
        <w:tc>
          <w:tcPr>
            <w:tcW w:w="3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6F" w14:textId="23AFCAEF" w:rsidR="001C5F9F" w:rsidRDefault="00EE01F9">
            <m:oMath>
              <m:r>
                <w:rPr>
                  <w:rFonts w:ascii="Cambria Math" w:hAnsi="Cambria Math"/>
                  <w:color w:val="1B2A3A"/>
                  <w:sz w:val="20"/>
                  <w:szCs w:val="20"/>
                </w:rPr>
                <m:t>100×ζ</m:t>
              </m:r>
            </m:oMath>
            <w:r>
              <w:rPr>
                <w:color w:val="1B2A3A"/>
                <w:sz w:val="20"/>
                <w:szCs w:val="20"/>
              </w:rPr>
              <w:t xml:space="preserve"> </w:t>
            </w:r>
          </w:p>
        </w:tc>
        <w:tc>
          <w:tcPr>
            <w:tcW w:w="1525"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70" w14:textId="77777777" w:rsidR="001C5F9F" w:rsidRDefault="001C5F9F"/>
        </w:tc>
        <w:tc>
          <w:tcPr>
            <w:tcW w:w="13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71" w14:textId="77777777" w:rsidR="001C5F9F" w:rsidRDefault="00000000">
            <w:r>
              <w:rPr>
                <w:color w:val="1B2A3A"/>
                <w:sz w:val="20"/>
                <w:szCs w:val="20"/>
              </w:rPr>
              <w:t>%</w:t>
            </w:r>
          </w:p>
        </w:tc>
      </w:tr>
      <w:tr w:rsidR="001C5F9F" w14:paraId="5348C877" w14:textId="77777777" w:rsidTr="005F1CCD">
        <w:trPr>
          <w:cantSplit/>
        </w:trPr>
        <w:tc>
          <w:tcPr>
            <w:tcW w:w="2875"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73" w14:textId="77777777" w:rsidR="001C5F9F" w:rsidRDefault="00000000">
            <w:r>
              <w:rPr>
                <w:color w:val="1B2A3A"/>
                <w:sz w:val="20"/>
                <w:szCs w:val="20"/>
              </w:rPr>
              <w:t>Decay-model R²</w:t>
            </w:r>
          </w:p>
        </w:tc>
        <w:tc>
          <w:tcPr>
            <w:tcW w:w="3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74" w14:textId="712B5E5A" w:rsidR="001C5F9F" w:rsidRPr="00C6276C" w:rsidRDefault="00000000">
            <w:pPr>
              <w:rPr>
                <w:color w:val="1B2A3A"/>
                <w:sz w:val="20"/>
                <w:szCs w:val="20"/>
              </w:rPr>
            </w:pPr>
            <w:r>
              <w:rPr>
                <w:color w:val="1B2A3A"/>
                <w:sz w:val="20"/>
                <w:szCs w:val="20"/>
              </w:rPr>
              <w:t>R²</w:t>
            </w:r>
            <w:r w:rsidR="00C6276C">
              <w:rPr>
                <w:color w:val="1B2A3A"/>
                <w:sz w:val="20"/>
                <w:szCs w:val="20"/>
              </w:rPr>
              <w:t xml:space="preserve"> (</w:t>
            </w:r>
            <w:r w:rsidR="00C6276C" w:rsidRPr="00C6276C">
              <w:rPr>
                <w:color w:val="1B2A3A"/>
                <w:sz w:val="20"/>
                <w:szCs w:val="20"/>
              </w:rPr>
              <w:t>indicates model fit quality</w:t>
            </w:r>
            <w:r w:rsidR="00546C50">
              <w:rPr>
                <w:color w:val="1B2A3A"/>
                <w:sz w:val="20"/>
                <w:szCs w:val="20"/>
              </w:rPr>
              <w:t>, closer to 1 better it is</w:t>
            </w:r>
            <w:r w:rsidR="00C6276C" w:rsidRPr="00C6276C">
              <w:rPr>
                <w:color w:val="1B2A3A"/>
                <w:sz w:val="20"/>
                <w:szCs w:val="20"/>
              </w:rPr>
              <w:t>)</w:t>
            </w:r>
          </w:p>
        </w:tc>
        <w:tc>
          <w:tcPr>
            <w:tcW w:w="1525"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75" w14:textId="77777777" w:rsidR="001C5F9F" w:rsidRDefault="001C5F9F"/>
        </w:tc>
        <w:tc>
          <w:tcPr>
            <w:tcW w:w="13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76" w14:textId="77777777" w:rsidR="001C5F9F" w:rsidRDefault="00000000">
            <w:r>
              <w:rPr>
                <w:color w:val="1B2A3A"/>
                <w:sz w:val="20"/>
                <w:szCs w:val="20"/>
              </w:rPr>
              <w:t>—</w:t>
            </w:r>
          </w:p>
        </w:tc>
      </w:tr>
    </w:tbl>
    <w:p w14:paraId="5348C878" w14:textId="36D529CF" w:rsidR="001C5F9F" w:rsidRDefault="00F91E2E">
      <w:pPr>
        <w:spacing w:after="60"/>
      </w:pPr>
      <w:r>
        <w:t>Note that, a</w:t>
      </w:r>
      <w:r w:rsidRPr="00F91E2E">
        <w:t xml:space="preserve"> larger </w:t>
      </w:r>
      <m:oMath>
        <m:r>
          <w:rPr>
            <w:rFonts w:ascii="Cambria Math" w:hAnsi="Cambria Math"/>
          </w:rPr>
          <m:t>% ζ</m:t>
        </m:r>
      </m:oMath>
      <w:r>
        <w:t xml:space="preserve"> </w:t>
      </w:r>
      <w:r w:rsidRPr="00F91E2E">
        <w:t>indicates faster decay relative to the vibration frequency.</w:t>
      </w:r>
    </w:p>
    <w:p w14:paraId="5348C879" w14:textId="77777777" w:rsidR="001C5F9F" w:rsidRDefault="00000000">
      <w:pPr>
        <w:spacing w:after="120"/>
      </w:pPr>
      <w:r>
        <w:rPr>
          <w:color w:val="1B2A3A"/>
        </w:rPr>
        <w:t>Fitted model, written out with your numbers:   A(t) = ________ · e^(−________ · t)   (m/s², t in s)</w:t>
      </w:r>
    </w:p>
    <w:p w14:paraId="5348C87A" w14:textId="77777777" w:rsidR="001C5F9F" w:rsidRDefault="00000000">
      <w:pPr>
        <w:keepNext/>
        <w:spacing w:before="200" w:after="60"/>
      </w:pPr>
      <w:r>
        <w:rPr>
          <w:b/>
          <w:bCs/>
          <w:color w:val="00274C"/>
          <w:sz w:val="24"/>
          <w:szCs w:val="24"/>
        </w:rPr>
        <w:t>4.1  Physical interpretation of λ</w:t>
      </w:r>
    </w:p>
    <w:p w14:paraId="5348C87B" w14:textId="77777777" w:rsidR="001C5F9F" w:rsidRDefault="00000000">
      <w:pPr>
        <w:spacing w:after="100"/>
      </w:pPr>
      <w:r>
        <w:rPr>
          <w:i/>
          <w:iCs/>
          <w:color w:val="5B6770"/>
          <w:sz w:val="21"/>
          <w:szCs w:val="21"/>
        </w:rPr>
        <w:t xml:space="preserve">Two or three sentences in your own words. What does λ describe about this beam-and-phone system? A larger λ means faster decay — roughly how many seconds (about 1/λ) until the amplitude falls to about a third of its starting value on YOUR record, and does that agree with what you saw in Figure 1? Check the units of </w:t>
      </w:r>
      <w:proofErr w:type="spellStart"/>
      <w:r>
        <w:rPr>
          <w:i/>
          <w:iCs/>
          <w:color w:val="5B6770"/>
          <w:sz w:val="21"/>
          <w:szCs w:val="21"/>
        </w:rPr>
        <w:t>λ·t</w:t>
      </w:r>
      <w:proofErr w:type="spellEnd"/>
      <w:r>
        <w:rPr>
          <w:i/>
          <w:iCs/>
          <w:color w:val="5B6770"/>
          <w:sz w:val="21"/>
          <w:szCs w:val="21"/>
        </w:rPr>
        <w:t>.</w:t>
      </w:r>
    </w:p>
    <w:p w14:paraId="5348C87C" w14:textId="77777777" w:rsidR="001C5F9F" w:rsidRDefault="00000000">
      <w:pPr>
        <w:spacing w:after="120"/>
      </w:pPr>
      <w:r>
        <w:rPr>
          <w:color w:val="1B2A3A"/>
        </w:rPr>
        <w:t>λ = ________ s⁻¹ means: _____________________________________________________________________________</w:t>
      </w:r>
    </w:p>
    <w:p w14:paraId="5348C87D" w14:textId="77777777" w:rsidR="001C5F9F" w:rsidRDefault="00000000">
      <w:pPr>
        <w:spacing w:after="120"/>
      </w:pPr>
      <w:r>
        <w:rPr>
          <w:color w:val="1B2A3A"/>
        </w:rPr>
        <w:t>1/λ ≈ ________ s — consistent with Figure 1? YES / NO, because: __________________________________________</w:t>
      </w:r>
    </w:p>
    <w:p w14:paraId="5348C87E" w14:textId="77777777" w:rsidR="001C5F9F" w:rsidRDefault="00000000">
      <w:pPr>
        <w:keepNext/>
        <w:spacing w:before="200" w:after="60"/>
      </w:pPr>
      <w:r>
        <w:rPr>
          <w:b/>
          <w:bCs/>
          <w:color w:val="00274C"/>
          <w:sz w:val="24"/>
          <w:szCs w:val="24"/>
        </w:rPr>
        <w:t>4.2  The estimated damping ratio</w:t>
      </w:r>
    </w:p>
    <w:p w14:paraId="5348C87F" w14:textId="77777777" w:rsidR="001C5F9F" w:rsidRDefault="00000000">
      <w:pPr>
        <w:spacing w:after="100"/>
      </w:pPr>
      <w:r>
        <w:rPr>
          <w:i/>
          <w:iCs/>
          <w:color w:val="5B6770"/>
          <w:sz w:val="21"/>
          <w:szCs w:val="21"/>
        </w:rPr>
        <w:t>The program estimates ζ from λ and the measured frequency using a light-damping relation, ζ ≈ λ/(2πf). Report ζ as an ESTIMATE — one sentence on what "lightly damped" means for your record (many visible cycles before the amplitude dies away). No vibration-theory derivation is required.</w:t>
      </w:r>
    </w:p>
    <w:p w14:paraId="5348C880" w14:textId="77777777" w:rsidR="001C5F9F" w:rsidRDefault="00000000">
      <w:pPr>
        <w:spacing w:after="120"/>
      </w:pPr>
      <w:r>
        <w:rPr>
          <w:color w:val="1B2A3A"/>
        </w:rPr>
        <w:t xml:space="preserve">Check: λ / (2π · </w:t>
      </w:r>
      <w:proofErr w:type="spellStart"/>
      <w:r>
        <w:rPr>
          <w:color w:val="1B2A3A"/>
        </w:rPr>
        <w:t>f_d</w:t>
      </w:r>
      <w:proofErr w:type="spellEnd"/>
      <w:r>
        <w:rPr>
          <w:color w:val="1B2A3A"/>
        </w:rPr>
        <w:t>) = ________ / (2π · ________) = ________ — agrees with the printed ζ? YES / NO</w:t>
      </w:r>
    </w:p>
    <w:p w14:paraId="5348C881" w14:textId="77777777" w:rsidR="001C5F9F" w:rsidRDefault="00000000">
      <w:pPr>
        <w:spacing w:after="120"/>
      </w:pPr>
      <w:r>
        <w:rPr>
          <w:color w:val="1B2A3A"/>
        </w:rPr>
        <w:t>In words, the estimated damping ratio of ________ (≈ ________ %) means: _______________________________</w:t>
      </w:r>
    </w:p>
    <w:p w14:paraId="5348C882" w14:textId="77777777" w:rsidR="001C5F9F" w:rsidRDefault="00000000">
      <w:pPr>
        <w:keepNext/>
        <w:spacing w:before="200" w:after="60"/>
      </w:pPr>
      <w:r>
        <w:rPr>
          <w:b/>
          <w:bCs/>
          <w:color w:val="00274C"/>
          <w:sz w:val="24"/>
          <w:szCs w:val="24"/>
        </w:rPr>
        <w:t>4.3  Where the measurements depart from the model</w:t>
      </w:r>
    </w:p>
    <w:p w14:paraId="5348C883" w14:textId="77777777" w:rsidR="001C5F9F" w:rsidRDefault="00000000">
      <w:pPr>
        <w:spacing w:after="100"/>
      </w:pPr>
      <w:r>
        <w:rPr>
          <w:i/>
          <w:iCs/>
          <w:color w:val="5B6770"/>
          <w:sz w:val="21"/>
          <w:szCs w:val="21"/>
        </w:rPr>
        <w:t>Look at Figure 6. Where do the measured |peak| points sit above or below the curve — early, late, throughout? One or two sentences on what that pattern is evidence of (the release, the attachment, the beam, the sensor, or the model itself). This is evidence, not a verdict.</w:t>
      </w:r>
    </w:p>
    <w:p w14:paraId="5348C884" w14:textId="77777777" w:rsidR="001C5F9F" w:rsidRDefault="00000000">
      <w:pPr>
        <w:spacing w:after="120"/>
      </w:pPr>
      <w:r>
        <w:rPr>
          <w:color w:val="1B2A3A"/>
        </w:rPr>
        <w:t>________________________________________________________________________________________________________</w:t>
      </w:r>
    </w:p>
    <w:p w14:paraId="5348C885" w14:textId="77777777" w:rsidR="001C5F9F" w:rsidRDefault="00000000">
      <w:pPr>
        <w:keepNext/>
        <w:pBdr>
          <w:bottom w:val="single" w:sz="10" w:space="2" w:color="FFCB05"/>
        </w:pBdr>
        <w:spacing w:before="300" w:after="80"/>
      </w:pPr>
      <w:r>
        <w:rPr>
          <w:b/>
          <w:bCs/>
          <w:color w:val="00274C"/>
          <w:sz w:val="28"/>
          <w:szCs w:val="28"/>
        </w:rPr>
        <w:lastRenderedPageBreak/>
        <w:t>5. Engineering Analysis / Validation</w:t>
      </w:r>
    </w:p>
    <w:p w14:paraId="5348C886" w14:textId="77777777" w:rsidR="001C5F9F" w:rsidRDefault="00000000">
      <w:pPr>
        <w:spacing w:after="100"/>
      </w:pPr>
      <w:r>
        <w:rPr>
          <w:i/>
          <w:iCs/>
          <w:color w:val="5B6770"/>
          <w:sz w:val="21"/>
          <w:szCs w:val="21"/>
        </w:rPr>
        <w:t>Answer each prompt in one to three sentences, citing the figure or table row that supports it. The interpolation values were committed before the reveal; the measurements were never edited. Validation here does not mean "the numbers match" — it means a prediction was compared with experimental evidence and the difference was explained.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00"/>
        <w:gridCol w:w="5460"/>
      </w:tblGrid>
      <w:tr w:rsidR="001C5F9F" w14:paraId="5348C889" w14:textId="77777777">
        <w:trPr>
          <w:cantSplit/>
          <w:tblHeader/>
        </w:trPr>
        <w:tc>
          <w:tcPr>
            <w:tcW w:w="39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887" w14:textId="77777777" w:rsidR="001C5F9F" w:rsidRDefault="00000000">
            <w:pPr>
              <w:jc w:val="center"/>
            </w:pPr>
            <w:r>
              <w:rPr>
                <w:b/>
                <w:bCs/>
                <w:color w:val="FFFFFF"/>
                <w:sz w:val="20"/>
                <w:szCs w:val="20"/>
              </w:rPr>
              <w:t>Prompt</w:t>
            </w:r>
          </w:p>
        </w:tc>
        <w:tc>
          <w:tcPr>
            <w:tcW w:w="546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888" w14:textId="77777777" w:rsidR="001C5F9F" w:rsidRDefault="00000000">
            <w:pPr>
              <w:jc w:val="center"/>
            </w:pPr>
            <w:r>
              <w:rPr>
                <w:b/>
                <w:bCs/>
                <w:color w:val="FFFFFF"/>
                <w:sz w:val="20"/>
                <w:szCs w:val="20"/>
              </w:rPr>
              <w:t>Your answer — with the evidence it rests on (figure / table)</w:t>
            </w:r>
          </w:p>
        </w:tc>
      </w:tr>
      <w:tr w:rsidR="001C5F9F" w14:paraId="5348C88C" w14:textId="77777777">
        <w:trPr>
          <w:cantSplit/>
        </w:trPr>
        <w:tc>
          <w:tcPr>
            <w:tcW w:w="3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8A" w14:textId="77777777" w:rsidR="001C5F9F" w:rsidRDefault="00000000">
            <w:r>
              <w:rPr>
                <w:color w:val="1B2A3A"/>
                <w:sz w:val="20"/>
                <w:szCs w:val="20"/>
              </w:rPr>
              <w:t>Where did straight-line interpolation work reasonably well, and where did it not? (Program 1 and Program 2)</w:t>
            </w:r>
          </w:p>
        </w:tc>
        <w:tc>
          <w:tcPr>
            <w:tcW w:w="54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8B" w14:textId="77777777" w:rsidR="001C5F9F" w:rsidRDefault="001C5F9F"/>
        </w:tc>
      </w:tr>
      <w:tr w:rsidR="001C5F9F" w14:paraId="5348C88F" w14:textId="77777777">
        <w:trPr>
          <w:cantSplit/>
        </w:trPr>
        <w:tc>
          <w:tcPr>
            <w:tcW w:w="3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8D" w14:textId="77777777" w:rsidR="001C5F9F" w:rsidRDefault="00000000">
            <w:r>
              <w:rPr>
                <w:color w:val="1B2A3A"/>
                <w:sz w:val="20"/>
                <w:szCs w:val="20"/>
              </w:rPr>
              <w:t>Local curvature — how did the shape of the signal inside each gap decide the result?</w:t>
            </w:r>
          </w:p>
        </w:tc>
        <w:tc>
          <w:tcPr>
            <w:tcW w:w="54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8E" w14:textId="77777777" w:rsidR="001C5F9F" w:rsidRDefault="001C5F9F"/>
        </w:tc>
      </w:tr>
      <w:tr w:rsidR="001C5F9F" w14:paraId="5348C892" w14:textId="77777777">
        <w:trPr>
          <w:cantSplit/>
        </w:trPr>
        <w:tc>
          <w:tcPr>
            <w:tcW w:w="3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90" w14:textId="77777777" w:rsidR="001C5F9F" w:rsidRDefault="00000000">
            <w:r>
              <w:rPr>
                <w:color w:val="1B2A3A"/>
                <w:sz w:val="20"/>
                <w:szCs w:val="20"/>
              </w:rPr>
              <w:t>Measurement spacing — how long was each gap compared with one vibration cycle (1/</w:t>
            </w:r>
            <w:proofErr w:type="spellStart"/>
            <w:r>
              <w:rPr>
                <w:color w:val="1B2A3A"/>
                <w:sz w:val="20"/>
                <w:szCs w:val="20"/>
              </w:rPr>
              <w:t>f_d</w:t>
            </w:r>
            <w:proofErr w:type="spellEnd"/>
            <w:r>
              <w:rPr>
                <w:color w:val="1B2A3A"/>
                <w:sz w:val="20"/>
                <w:szCs w:val="20"/>
              </w:rPr>
              <w:t>)? Would a slower sampling rate have changed the outcome?</w:t>
            </w:r>
          </w:p>
        </w:tc>
        <w:tc>
          <w:tcPr>
            <w:tcW w:w="54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91" w14:textId="77777777" w:rsidR="001C5F9F" w:rsidRDefault="001C5F9F"/>
        </w:tc>
      </w:tr>
      <w:tr w:rsidR="001C5F9F" w14:paraId="5348C895" w14:textId="77777777">
        <w:trPr>
          <w:cantSplit/>
        </w:trPr>
        <w:tc>
          <w:tcPr>
            <w:tcW w:w="3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93" w14:textId="77777777" w:rsidR="001C5F9F" w:rsidRDefault="00000000">
            <w:r>
              <w:rPr>
                <w:color w:val="1B2A3A"/>
                <w:sz w:val="20"/>
                <w:szCs w:val="20"/>
              </w:rPr>
              <w:t>Signal amplitude — did large or small amplitude change how the error should be judged (absolute vs relative)?</w:t>
            </w:r>
          </w:p>
        </w:tc>
        <w:tc>
          <w:tcPr>
            <w:tcW w:w="54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94" w14:textId="77777777" w:rsidR="001C5F9F" w:rsidRDefault="001C5F9F"/>
        </w:tc>
      </w:tr>
      <w:tr w:rsidR="001C5F9F" w14:paraId="5348C898" w14:textId="77777777">
        <w:trPr>
          <w:cantSplit/>
        </w:trPr>
        <w:tc>
          <w:tcPr>
            <w:tcW w:w="3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96" w14:textId="77777777" w:rsidR="001C5F9F" w:rsidRDefault="00000000">
            <w:r>
              <w:rPr>
                <w:color w:val="1B2A3A"/>
                <w:sz w:val="20"/>
                <w:szCs w:val="20"/>
              </w:rPr>
              <w:t>Experimental noise / scatter — where was point-to-point scatter comparable to the quantity being estimated?</w:t>
            </w:r>
          </w:p>
        </w:tc>
        <w:tc>
          <w:tcPr>
            <w:tcW w:w="54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97" w14:textId="77777777" w:rsidR="001C5F9F" w:rsidRDefault="001C5F9F"/>
        </w:tc>
      </w:tr>
      <w:tr w:rsidR="001C5F9F" w14:paraId="5348C89B" w14:textId="77777777">
        <w:trPr>
          <w:cantSplit/>
        </w:trPr>
        <w:tc>
          <w:tcPr>
            <w:tcW w:w="3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99" w14:textId="77777777" w:rsidR="001C5F9F" w:rsidRDefault="00000000">
            <w:r>
              <w:rPr>
                <w:color w:val="1B2A3A"/>
                <w:sz w:val="20"/>
                <w:szCs w:val="20"/>
              </w:rPr>
              <w:t>Interpolation versus physical measurement — in your own words, what is the difference between the values you typed in and the values the program revealed?</w:t>
            </w:r>
          </w:p>
        </w:tc>
        <w:tc>
          <w:tcPr>
            <w:tcW w:w="54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9A" w14:textId="77777777" w:rsidR="001C5F9F" w:rsidRDefault="001C5F9F"/>
        </w:tc>
      </w:tr>
      <w:tr w:rsidR="001C5F9F" w14:paraId="5348C89E" w14:textId="77777777">
        <w:trPr>
          <w:cantSplit/>
        </w:trPr>
        <w:tc>
          <w:tcPr>
            <w:tcW w:w="3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9C" w14:textId="77777777" w:rsidR="001C5F9F" w:rsidRDefault="00000000">
            <w:r>
              <w:rPr>
                <w:color w:val="1B2A3A"/>
                <w:sz w:val="20"/>
                <w:szCs w:val="20"/>
              </w:rPr>
              <w:t>What did "validation" mean in this experiment — and what did agreement or disagreement between prediction and measurement actually establish?</w:t>
            </w:r>
          </w:p>
        </w:tc>
        <w:tc>
          <w:tcPr>
            <w:tcW w:w="54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9D" w14:textId="77777777" w:rsidR="001C5F9F" w:rsidRDefault="001C5F9F"/>
        </w:tc>
      </w:tr>
    </w:tbl>
    <w:p w14:paraId="5348C89F" w14:textId="77777777" w:rsidR="001C5F9F" w:rsidRDefault="001C5F9F">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C5F9F" w14:paraId="5348C8A1" w14:textId="77777777">
        <w:tc>
          <w:tcPr>
            <w:tcW w:w="9360" w:type="dxa"/>
            <w:tcBorders>
              <w:top w:val="none" w:sz="0" w:space="0" w:color="FFFFFF"/>
              <w:left w:val="none" w:sz="0" w:space="0" w:color="FFFFFF"/>
              <w:bottom w:val="none" w:sz="0" w:space="0" w:color="FFFFFF"/>
              <w:right w:val="none" w:sz="0" w:space="0" w:color="FFFFFF"/>
            </w:tcBorders>
            <w:shd w:val="clear" w:color="auto" w:fill="FFCB05"/>
            <w:tcMar>
              <w:top w:w="80" w:type="dxa"/>
              <w:left w:w="180" w:type="dxa"/>
              <w:bottom w:w="80" w:type="dxa"/>
              <w:right w:w="180" w:type="dxa"/>
            </w:tcMar>
          </w:tcPr>
          <w:p w14:paraId="5348C8A0" w14:textId="77777777" w:rsidR="001C5F9F" w:rsidRDefault="00000000">
            <w:pPr>
              <w:jc w:val="center"/>
            </w:pPr>
            <w:r>
              <w:rPr>
                <w:b/>
                <w:bCs/>
                <w:color w:val="00274C"/>
                <w:sz w:val="21"/>
                <w:szCs w:val="21"/>
              </w:rPr>
              <w:t>AN ESTIMATE IS NOT A MEASUREMENT — LABEL IT.        THE MODEL IS YOURS, NOT THE TOOL'S.</w:t>
            </w:r>
          </w:p>
        </w:tc>
      </w:tr>
    </w:tbl>
    <w:p w14:paraId="5348C8A2" w14:textId="77777777" w:rsidR="001C5F9F" w:rsidRDefault="00000000">
      <w:pPr>
        <w:keepNext/>
        <w:pBdr>
          <w:bottom w:val="single" w:sz="10" w:space="2" w:color="FFCB05"/>
        </w:pBdr>
        <w:spacing w:before="300" w:after="80"/>
      </w:pPr>
      <w:r>
        <w:rPr>
          <w:b/>
          <w:bCs/>
          <w:color w:val="00274C"/>
          <w:sz w:val="28"/>
          <w:szCs w:val="28"/>
        </w:rPr>
        <w:t>6. Limitations / Sources of Experimental Variation</w:t>
      </w:r>
    </w:p>
    <w:p w14:paraId="5348C8A3" w14:textId="77777777" w:rsidR="001C5F9F" w:rsidRDefault="00000000">
      <w:pPr>
        <w:spacing w:after="100"/>
      </w:pPr>
      <w:r>
        <w:rPr>
          <w:i/>
          <w:iCs/>
          <w:color w:val="5B6770"/>
          <w:sz w:val="21"/>
          <w:szCs w:val="21"/>
        </w:rPr>
        <w:t>For each source, say whether it could have affected YOUR record, what evidence you have (a figure, a number, an observation during the run), and how it would show up. Add your own rows. Do not speculate without pointing at evidence; "no evidence either way" is an honest entry.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1700"/>
        <w:gridCol w:w="2500"/>
        <w:gridCol w:w="2160"/>
      </w:tblGrid>
      <w:tr w:rsidR="001C5F9F" w14:paraId="5348C8A8" w14:textId="77777777">
        <w:trPr>
          <w:cantSplit/>
          <w:tblHeader/>
        </w:trPr>
        <w:tc>
          <w:tcPr>
            <w:tcW w:w="30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8A4" w14:textId="77777777" w:rsidR="001C5F9F" w:rsidRDefault="00000000">
            <w:pPr>
              <w:jc w:val="center"/>
            </w:pPr>
            <w:r>
              <w:rPr>
                <w:b/>
                <w:bCs/>
                <w:color w:val="FFFFFF"/>
                <w:sz w:val="20"/>
                <w:szCs w:val="20"/>
              </w:rPr>
              <w:t>Source of variation</w:t>
            </w:r>
          </w:p>
        </w:tc>
        <w:tc>
          <w:tcPr>
            <w:tcW w:w="17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8A5" w14:textId="77777777" w:rsidR="001C5F9F" w:rsidRDefault="00000000">
            <w:pPr>
              <w:jc w:val="center"/>
            </w:pPr>
            <w:r>
              <w:rPr>
                <w:b/>
                <w:bCs/>
                <w:color w:val="FFFFFF"/>
                <w:sz w:val="20"/>
                <w:szCs w:val="20"/>
              </w:rPr>
              <w:t>Could it affect our record?</w:t>
            </w:r>
          </w:p>
        </w:tc>
        <w:tc>
          <w:tcPr>
            <w:tcW w:w="25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8A6" w14:textId="77777777" w:rsidR="001C5F9F" w:rsidRDefault="00000000">
            <w:pPr>
              <w:jc w:val="center"/>
            </w:pPr>
            <w:r>
              <w:rPr>
                <w:b/>
                <w:bCs/>
                <w:color w:val="FFFFFF"/>
                <w:sz w:val="20"/>
                <w:szCs w:val="20"/>
              </w:rPr>
              <w:t>Evidence / observation</w:t>
            </w:r>
          </w:p>
        </w:tc>
        <w:tc>
          <w:tcPr>
            <w:tcW w:w="216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8A7" w14:textId="77777777" w:rsidR="001C5F9F" w:rsidRDefault="00000000">
            <w:pPr>
              <w:jc w:val="center"/>
            </w:pPr>
            <w:r>
              <w:rPr>
                <w:b/>
                <w:bCs/>
                <w:color w:val="FFFFFF"/>
                <w:sz w:val="20"/>
                <w:szCs w:val="20"/>
              </w:rPr>
              <w:t>How it would show up</w:t>
            </w:r>
          </w:p>
        </w:tc>
      </w:tr>
      <w:tr w:rsidR="001C5F9F" w14:paraId="5348C8AD" w14:textId="77777777">
        <w:trPr>
          <w:cantSplit/>
        </w:trPr>
        <w:tc>
          <w:tcPr>
            <w:tcW w:w="30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A9" w14:textId="77777777" w:rsidR="001C5F9F" w:rsidRDefault="00000000">
            <w:r>
              <w:rPr>
                <w:color w:val="1B2A3A"/>
                <w:sz w:val="20"/>
                <w:szCs w:val="20"/>
              </w:rPr>
              <w:t>Smartphone sensor (sampling rate, resolution, noise floor)</w:t>
            </w:r>
          </w:p>
        </w:tc>
        <w:tc>
          <w:tcPr>
            <w:tcW w:w="17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AA" w14:textId="77777777" w:rsidR="001C5F9F" w:rsidRDefault="00000000">
            <w:r>
              <w:rPr>
                <w:color w:val="1B2A3A"/>
                <w:sz w:val="20"/>
                <w:szCs w:val="20"/>
              </w:rPr>
              <w:t>YES / NO / UNSURE</w:t>
            </w:r>
          </w:p>
        </w:tc>
        <w:tc>
          <w:tcPr>
            <w:tcW w:w="25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AB" w14:textId="77777777" w:rsidR="001C5F9F" w:rsidRDefault="001C5F9F"/>
        </w:tc>
        <w:tc>
          <w:tcPr>
            <w:tcW w:w="2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AC" w14:textId="77777777" w:rsidR="001C5F9F" w:rsidRDefault="001C5F9F"/>
        </w:tc>
      </w:tr>
      <w:tr w:rsidR="001C5F9F" w14:paraId="5348C8B2" w14:textId="77777777">
        <w:trPr>
          <w:cantSplit/>
        </w:trPr>
        <w:tc>
          <w:tcPr>
            <w:tcW w:w="30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AE" w14:textId="77777777" w:rsidR="001C5F9F" w:rsidRDefault="00000000">
            <w:r>
              <w:rPr>
                <w:color w:val="1B2A3A"/>
                <w:sz w:val="20"/>
                <w:szCs w:val="20"/>
              </w:rPr>
              <w:t>Phone attachment (rubber bands; slipping or rattling)</w:t>
            </w:r>
          </w:p>
        </w:tc>
        <w:tc>
          <w:tcPr>
            <w:tcW w:w="17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AF" w14:textId="77777777" w:rsidR="001C5F9F" w:rsidRDefault="00000000">
            <w:r>
              <w:rPr>
                <w:color w:val="1B2A3A"/>
                <w:sz w:val="20"/>
                <w:szCs w:val="20"/>
              </w:rPr>
              <w:t>YES / NO / UNSURE</w:t>
            </w:r>
          </w:p>
        </w:tc>
        <w:tc>
          <w:tcPr>
            <w:tcW w:w="25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B0" w14:textId="77777777" w:rsidR="001C5F9F" w:rsidRDefault="001C5F9F"/>
        </w:tc>
        <w:tc>
          <w:tcPr>
            <w:tcW w:w="2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B1" w14:textId="77777777" w:rsidR="001C5F9F" w:rsidRDefault="001C5F9F"/>
        </w:tc>
      </w:tr>
      <w:tr w:rsidR="001C5F9F" w14:paraId="5348C8B7" w14:textId="77777777">
        <w:trPr>
          <w:cantSplit/>
        </w:trPr>
        <w:tc>
          <w:tcPr>
            <w:tcW w:w="30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B3" w14:textId="77777777" w:rsidR="001C5F9F" w:rsidRDefault="00000000">
            <w:r>
              <w:rPr>
                <w:color w:val="1B2A3A"/>
                <w:sz w:val="20"/>
                <w:szCs w:val="20"/>
              </w:rPr>
              <w:lastRenderedPageBreak/>
              <w:t>Beam release (how displaced, how cleanly let go, timing vs recording start)</w:t>
            </w:r>
          </w:p>
        </w:tc>
        <w:tc>
          <w:tcPr>
            <w:tcW w:w="17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B4" w14:textId="77777777" w:rsidR="001C5F9F" w:rsidRDefault="00000000">
            <w:r>
              <w:rPr>
                <w:color w:val="1B2A3A"/>
                <w:sz w:val="20"/>
                <w:szCs w:val="20"/>
              </w:rPr>
              <w:t>YES / NO / UNSURE</w:t>
            </w:r>
          </w:p>
        </w:tc>
        <w:tc>
          <w:tcPr>
            <w:tcW w:w="25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B5" w14:textId="77777777" w:rsidR="001C5F9F" w:rsidRDefault="001C5F9F"/>
        </w:tc>
        <w:tc>
          <w:tcPr>
            <w:tcW w:w="2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B6" w14:textId="77777777" w:rsidR="001C5F9F" w:rsidRDefault="001C5F9F"/>
        </w:tc>
      </w:tr>
      <w:tr w:rsidR="001C5F9F" w14:paraId="5348C8BC" w14:textId="77777777">
        <w:trPr>
          <w:cantSplit/>
        </w:trPr>
        <w:tc>
          <w:tcPr>
            <w:tcW w:w="30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B8" w14:textId="77777777" w:rsidR="001C5F9F" w:rsidRDefault="00000000">
            <w:r>
              <w:rPr>
                <w:color w:val="1B2A3A"/>
                <w:sz w:val="20"/>
                <w:szCs w:val="20"/>
              </w:rPr>
              <w:t>Phone orientation (which axis carried the vibration; X and Y leakage)</w:t>
            </w:r>
          </w:p>
        </w:tc>
        <w:tc>
          <w:tcPr>
            <w:tcW w:w="17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B9" w14:textId="77777777" w:rsidR="001C5F9F" w:rsidRDefault="00000000">
            <w:r>
              <w:rPr>
                <w:color w:val="1B2A3A"/>
                <w:sz w:val="20"/>
                <w:szCs w:val="20"/>
              </w:rPr>
              <w:t>YES / NO / UNSURE</w:t>
            </w:r>
          </w:p>
        </w:tc>
        <w:tc>
          <w:tcPr>
            <w:tcW w:w="25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BA" w14:textId="77777777" w:rsidR="001C5F9F" w:rsidRDefault="001C5F9F"/>
        </w:tc>
        <w:tc>
          <w:tcPr>
            <w:tcW w:w="2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BB" w14:textId="77777777" w:rsidR="001C5F9F" w:rsidRDefault="001C5F9F"/>
        </w:tc>
      </w:tr>
      <w:tr w:rsidR="001C5F9F" w14:paraId="5348C8C1" w14:textId="77777777">
        <w:trPr>
          <w:cantSplit/>
        </w:trPr>
        <w:tc>
          <w:tcPr>
            <w:tcW w:w="30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BD" w14:textId="77777777" w:rsidR="001C5F9F" w:rsidRDefault="00000000">
            <w:r>
              <w:rPr>
                <w:color w:val="1B2A3A"/>
                <w:sz w:val="20"/>
                <w:szCs w:val="20"/>
              </w:rPr>
              <w:t>Beam response (clamp, free length, added phone mass)</w:t>
            </w:r>
          </w:p>
        </w:tc>
        <w:tc>
          <w:tcPr>
            <w:tcW w:w="17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BE" w14:textId="77777777" w:rsidR="001C5F9F" w:rsidRDefault="00000000">
            <w:r>
              <w:rPr>
                <w:color w:val="1B2A3A"/>
                <w:sz w:val="20"/>
                <w:szCs w:val="20"/>
              </w:rPr>
              <w:t>YES / NO / UNSURE</w:t>
            </w:r>
          </w:p>
        </w:tc>
        <w:tc>
          <w:tcPr>
            <w:tcW w:w="25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BF" w14:textId="77777777" w:rsidR="001C5F9F" w:rsidRDefault="001C5F9F"/>
        </w:tc>
        <w:tc>
          <w:tcPr>
            <w:tcW w:w="2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C0" w14:textId="77777777" w:rsidR="001C5F9F" w:rsidRDefault="001C5F9F"/>
        </w:tc>
      </w:tr>
      <w:tr w:rsidR="001C5F9F" w14:paraId="5348C8C6" w14:textId="77777777">
        <w:trPr>
          <w:cantSplit/>
        </w:trPr>
        <w:tc>
          <w:tcPr>
            <w:tcW w:w="30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C2" w14:textId="77777777" w:rsidR="001C5F9F" w:rsidRDefault="00000000">
            <w:r>
              <w:rPr>
                <w:color w:val="1B2A3A"/>
                <w:sz w:val="20"/>
                <w:szCs w:val="20"/>
              </w:rPr>
              <w:t>Sampling (</w:t>
            </w:r>
            <w:proofErr w:type="spellStart"/>
            <w:r>
              <w:rPr>
                <w:color w:val="1B2A3A"/>
                <w:sz w:val="20"/>
                <w:szCs w:val="20"/>
              </w:rPr>
              <w:t>Δt</w:t>
            </w:r>
            <w:proofErr w:type="spellEnd"/>
            <w:r>
              <w:rPr>
                <w:color w:val="1B2A3A"/>
                <w:sz w:val="20"/>
                <w:szCs w:val="20"/>
              </w:rPr>
              <w:t xml:space="preserve"> relative to the vibration period)</w:t>
            </w:r>
          </w:p>
        </w:tc>
        <w:tc>
          <w:tcPr>
            <w:tcW w:w="17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C3" w14:textId="77777777" w:rsidR="001C5F9F" w:rsidRDefault="00000000">
            <w:r>
              <w:rPr>
                <w:color w:val="1B2A3A"/>
                <w:sz w:val="20"/>
                <w:szCs w:val="20"/>
              </w:rPr>
              <w:t>YES / NO / UNSURE</w:t>
            </w:r>
          </w:p>
        </w:tc>
        <w:tc>
          <w:tcPr>
            <w:tcW w:w="25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C4" w14:textId="77777777" w:rsidR="001C5F9F" w:rsidRDefault="001C5F9F"/>
        </w:tc>
        <w:tc>
          <w:tcPr>
            <w:tcW w:w="2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C5" w14:textId="77777777" w:rsidR="001C5F9F" w:rsidRDefault="001C5F9F"/>
        </w:tc>
      </w:tr>
      <w:tr w:rsidR="001C5F9F" w14:paraId="5348C8CB" w14:textId="77777777">
        <w:trPr>
          <w:cantSplit/>
        </w:trPr>
        <w:tc>
          <w:tcPr>
            <w:tcW w:w="30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C7" w14:textId="77777777" w:rsidR="001C5F9F" w:rsidRDefault="00000000">
            <w:r>
              <w:rPr>
                <w:color w:val="1B2A3A"/>
                <w:sz w:val="20"/>
                <w:szCs w:val="20"/>
              </w:rPr>
              <w:t>Experimental noise / scatter</w:t>
            </w:r>
          </w:p>
        </w:tc>
        <w:tc>
          <w:tcPr>
            <w:tcW w:w="17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C8" w14:textId="77777777" w:rsidR="001C5F9F" w:rsidRDefault="00000000">
            <w:r>
              <w:rPr>
                <w:color w:val="1B2A3A"/>
                <w:sz w:val="20"/>
                <w:szCs w:val="20"/>
              </w:rPr>
              <w:t>YES / NO / UNSURE</w:t>
            </w:r>
          </w:p>
        </w:tc>
        <w:tc>
          <w:tcPr>
            <w:tcW w:w="25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C9" w14:textId="77777777" w:rsidR="001C5F9F" w:rsidRDefault="001C5F9F"/>
        </w:tc>
        <w:tc>
          <w:tcPr>
            <w:tcW w:w="2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CA" w14:textId="77777777" w:rsidR="001C5F9F" w:rsidRDefault="001C5F9F"/>
        </w:tc>
      </w:tr>
      <w:tr w:rsidR="001C5F9F" w14:paraId="5348C8D0" w14:textId="77777777">
        <w:trPr>
          <w:cantSplit/>
        </w:trPr>
        <w:tc>
          <w:tcPr>
            <w:tcW w:w="30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CC" w14:textId="77777777" w:rsidR="001C5F9F" w:rsidRDefault="00000000">
            <w:r>
              <w:rPr>
                <w:color w:val="1B2A3A"/>
                <w:sz w:val="20"/>
                <w:szCs w:val="20"/>
              </w:rPr>
              <w:t>Other (your entry):</w:t>
            </w:r>
          </w:p>
        </w:tc>
        <w:tc>
          <w:tcPr>
            <w:tcW w:w="17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CD" w14:textId="77777777" w:rsidR="001C5F9F" w:rsidRDefault="001C5F9F"/>
        </w:tc>
        <w:tc>
          <w:tcPr>
            <w:tcW w:w="25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CE" w14:textId="77777777" w:rsidR="001C5F9F" w:rsidRDefault="001C5F9F"/>
        </w:tc>
        <w:tc>
          <w:tcPr>
            <w:tcW w:w="2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CF" w14:textId="77777777" w:rsidR="001C5F9F" w:rsidRDefault="001C5F9F"/>
        </w:tc>
      </w:tr>
    </w:tbl>
    <w:p w14:paraId="5348C8D1" w14:textId="77777777" w:rsidR="001C5F9F" w:rsidRDefault="001C5F9F">
      <w:pPr>
        <w:spacing w:after="60"/>
      </w:pPr>
    </w:p>
    <w:p w14:paraId="5348C8D2" w14:textId="77777777" w:rsidR="001C5F9F" w:rsidRDefault="00000000">
      <w:pPr>
        <w:spacing w:after="100"/>
      </w:pPr>
      <w:r>
        <w:rPr>
          <w:i/>
          <w:iCs/>
          <w:color w:val="5B6770"/>
          <w:sz w:val="21"/>
          <w:szCs w:val="21"/>
        </w:rPr>
        <w:t>One more unit of engineering effort — where would it go: a stiffer attachment · a more repeatable release · a second run for repeatability · a higher sampling rate · nowhere (sufficient for the question asked)? Choice + reason:</w:t>
      </w:r>
    </w:p>
    <w:p w14:paraId="5348C8D3" w14:textId="77777777" w:rsidR="001C5F9F" w:rsidRDefault="00000000">
      <w:pPr>
        <w:spacing w:after="120"/>
      </w:pPr>
      <w:r>
        <w:rPr>
          <w:color w:val="1B2A3A"/>
        </w:rPr>
        <w:t>________________________________________________________________________________________________________</w:t>
      </w:r>
    </w:p>
    <w:p w14:paraId="5348C8D4" w14:textId="77777777" w:rsidR="001C5F9F" w:rsidRDefault="00000000">
      <w:pPr>
        <w:keepNext/>
        <w:pBdr>
          <w:bottom w:val="single" w:sz="10" w:space="2" w:color="FFCB05"/>
        </w:pBdr>
        <w:spacing w:before="300" w:after="80"/>
      </w:pPr>
      <w:r>
        <w:rPr>
          <w:b/>
          <w:bCs/>
          <w:color w:val="00274C"/>
          <w:sz w:val="28"/>
          <w:szCs w:val="28"/>
        </w:rPr>
        <w:t>7. Required Submission</w:t>
      </w:r>
    </w:p>
    <w:p w14:paraId="5348C8D5" w14:textId="77777777" w:rsidR="001C5F9F" w:rsidRDefault="00000000">
      <w:pPr>
        <w:spacing w:after="100"/>
      </w:pPr>
      <w:r>
        <w:rPr>
          <w:i/>
          <w:iCs/>
          <w:color w:val="5B6770"/>
          <w:sz w:val="21"/>
          <w:szCs w:val="21"/>
        </w:rPr>
        <w:t>Submit everything together. A reader must be able to trace every claim in this report back to your measured data.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50"/>
        <w:gridCol w:w="3783"/>
        <w:gridCol w:w="1327"/>
      </w:tblGrid>
      <w:tr w:rsidR="001C5F9F" w14:paraId="5348C8D9" w14:textId="77777777">
        <w:trPr>
          <w:cantSplit/>
          <w:tblHeader/>
        </w:trPr>
        <w:tc>
          <w:tcPr>
            <w:tcW w:w="47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8D6" w14:textId="77777777" w:rsidR="001C5F9F" w:rsidRDefault="00000000">
            <w:pPr>
              <w:jc w:val="center"/>
            </w:pPr>
            <w:r>
              <w:rPr>
                <w:b/>
                <w:bCs/>
                <w:color w:val="FFFFFF"/>
                <w:sz w:val="20"/>
                <w:szCs w:val="20"/>
              </w:rPr>
              <w:t>Item</w:t>
            </w:r>
          </w:p>
        </w:tc>
        <w:tc>
          <w:tcPr>
            <w:tcW w:w="33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8D7" w14:textId="77777777" w:rsidR="001C5F9F" w:rsidRDefault="00000000">
            <w:pPr>
              <w:jc w:val="center"/>
            </w:pPr>
            <w:r>
              <w:rPr>
                <w:b/>
                <w:bCs/>
                <w:color w:val="FFFFFF"/>
                <w:sz w:val="20"/>
                <w:szCs w:val="20"/>
              </w:rPr>
              <w:t>Filename</w:t>
            </w:r>
          </w:p>
        </w:tc>
        <w:tc>
          <w:tcPr>
            <w:tcW w:w="136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5348C8D8" w14:textId="77777777" w:rsidR="001C5F9F" w:rsidRDefault="00000000">
            <w:pPr>
              <w:jc w:val="center"/>
            </w:pPr>
            <w:r>
              <w:rPr>
                <w:b/>
                <w:bCs/>
                <w:color w:val="FFFFFF"/>
                <w:sz w:val="20"/>
                <w:szCs w:val="20"/>
              </w:rPr>
              <w:t>Included?</w:t>
            </w:r>
          </w:p>
        </w:tc>
      </w:tr>
      <w:tr w:rsidR="001C5F9F" w14:paraId="5348C8DD" w14:textId="77777777">
        <w:trPr>
          <w:cantSplit/>
        </w:trPr>
        <w:tc>
          <w:tcPr>
            <w:tcW w:w="47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DA" w14:textId="77777777" w:rsidR="001C5F9F" w:rsidRDefault="00000000">
            <w:r>
              <w:rPr>
                <w:color w:val="1B2A3A"/>
                <w:sz w:val="20"/>
                <w:szCs w:val="20"/>
              </w:rPr>
              <w:t>Completed Lab 6 engineering report (this document; PDF unless instructed otherwise)</w:t>
            </w:r>
          </w:p>
        </w:tc>
        <w:tc>
          <w:tcPr>
            <w:tcW w:w="33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DB" w14:textId="77777777" w:rsidR="001C5F9F" w:rsidRDefault="001C5F9F"/>
        </w:tc>
        <w:tc>
          <w:tcPr>
            <w:tcW w:w="13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DC" w14:textId="77777777" w:rsidR="001C5F9F" w:rsidRDefault="00000000">
            <w:r>
              <w:rPr>
                <w:color w:val="1B2A3A"/>
                <w:sz w:val="20"/>
                <w:szCs w:val="20"/>
              </w:rPr>
              <w:t>YES / NO</w:t>
            </w:r>
          </w:p>
        </w:tc>
      </w:tr>
      <w:tr w:rsidR="001C5F9F" w14:paraId="5348C8E1" w14:textId="77777777">
        <w:trPr>
          <w:cantSplit/>
        </w:trPr>
        <w:tc>
          <w:tcPr>
            <w:tcW w:w="47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DE" w14:textId="77777777" w:rsidR="001C5F9F" w:rsidRDefault="00000000">
            <w:r>
              <w:rPr>
                <w:color w:val="1B2A3A"/>
                <w:sz w:val="20"/>
                <w:szCs w:val="20"/>
              </w:rPr>
              <w:t xml:space="preserve">Team's ORIGINAL </w:t>
            </w:r>
            <w:proofErr w:type="spellStart"/>
            <w:r>
              <w:rPr>
                <w:color w:val="1B2A3A"/>
                <w:sz w:val="20"/>
                <w:szCs w:val="20"/>
              </w:rPr>
              <w:t>phyphox</w:t>
            </w:r>
            <w:proofErr w:type="spellEnd"/>
            <w:r>
              <w:rPr>
                <w:color w:val="1B2A3A"/>
                <w:sz w:val="20"/>
                <w:szCs w:val="20"/>
              </w:rPr>
              <w:t xml:space="preserve"> Excel (.xlsx) export — unchanged</w:t>
            </w:r>
          </w:p>
        </w:tc>
        <w:tc>
          <w:tcPr>
            <w:tcW w:w="33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DF" w14:textId="77777777" w:rsidR="001C5F9F" w:rsidRDefault="001C5F9F"/>
        </w:tc>
        <w:tc>
          <w:tcPr>
            <w:tcW w:w="13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E0" w14:textId="77777777" w:rsidR="001C5F9F" w:rsidRDefault="00000000">
            <w:r>
              <w:rPr>
                <w:color w:val="1B2A3A"/>
                <w:sz w:val="20"/>
                <w:szCs w:val="20"/>
              </w:rPr>
              <w:t>YES / NO</w:t>
            </w:r>
          </w:p>
        </w:tc>
      </w:tr>
      <w:tr w:rsidR="001C5F9F" w14:paraId="5348C8E5" w14:textId="77777777">
        <w:trPr>
          <w:cantSplit/>
        </w:trPr>
        <w:tc>
          <w:tcPr>
            <w:tcW w:w="47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E2" w14:textId="77777777" w:rsidR="001C5F9F" w:rsidRDefault="00000000">
            <w:r>
              <w:rPr>
                <w:color w:val="1B2A3A"/>
                <w:sz w:val="20"/>
                <w:szCs w:val="20"/>
              </w:rPr>
              <w:t>Program 1 figure — peak validation</w:t>
            </w:r>
          </w:p>
        </w:tc>
        <w:tc>
          <w:tcPr>
            <w:tcW w:w="33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E3" w14:textId="77777777" w:rsidR="001C5F9F" w:rsidRDefault="00000000">
            <w:r>
              <w:rPr>
                <w:color w:val="1B2A3A"/>
                <w:sz w:val="20"/>
                <w:szCs w:val="20"/>
              </w:rPr>
              <w:t>Lab6_Peak_Interpolation_Validation.png</w:t>
            </w:r>
          </w:p>
        </w:tc>
        <w:tc>
          <w:tcPr>
            <w:tcW w:w="13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E4" w14:textId="77777777" w:rsidR="001C5F9F" w:rsidRDefault="00000000">
            <w:r>
              <w:rPr>
                <w:color w:val="1B2A3A"/>
                <w:sz w:val="20"/>
                <w:szCs w:val="20"/>
              </w:rPr>
              <w:t>YES / NO</w:t>
            </w:r>
          </w:p>
        </w:tc>
      </w:tr>
      <w:tr w:rsidR="001C5F9F" w14:paraId="5348C8E9" w14:textId="77777777">
        <w:trPr>
          <w:cantSplit/>
        </w:trPr>
        <w:tc>
          <w:tcPr>
            <w:tcW w:w="47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E6" w14:textId="77777777" w:rsidR="001C5F9F" w:rsidRDefault="00000000">
            <w:r>
              <w:rPr>
                <w:color w:val="1B2A3A"/>
                <w:sz w:val="20"/>
                <w:szCs w:val="20"/>
              </w:rPr>
              <w:t>Program 1 figure — zero-crossing validation</w:t>
            </w:r>
          </w:p>
        </w:tc>
        <w:tc>
          <w:tcPr>
            <w:tcW w:w="33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E7" w14:textId="77777777" w:rsidR="001C5F9F" w:rsidRDefault="00000000">
            <w:r>
              <w:rPr>
                <w:color w:val="1B2A3A"/>
                <w:sz w:val="20"/>
                <w:szCs w:val="20"/>
              </w:rPr>
              <w:t>Lab6_Zero_Crossing_Validation.png</w:t>
            </w:r>
          </w:p>
        </w:tc>
        <w:tc>
          <w:tcPr>
            <w:tcW w:w="13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E8" w14:textId="77777777" w:rsidR="001C5F9F" w:rsidRDefault="00000000">
            <w:r>
              <w:rPr>
                <w:color w:val="1B2A3A"/>
                <w:sz w:val="20"/>
                <w:szCs w:val="20"/>
              </w:rPr>
              <w:t>YES / NO</w:t>
            </w:r>
          </w:p>
        </w:tc>
      </w:tr>
      <w:tr w:rsidR="001C5F9F" w14:paraId="5348C8ED" w14:textId="77777777">
        <w:trPr>
          <w:cantSplit/>
        </w:trPr>
        <w:tc>
          <w:tcPr>
            <w:tcW w:w="47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EA" w14:textId="77777777" w:rsidR="001C5F9F" w:rsidRDefault="00000000">
            <w:r>
              <w:rPr>
                <w:color w:val="1B2A3A"/>
                <w:sz w:val="20"/>
                <w:szCs w:val="20"/>
              </w:rPr>
              <w:t>Program 2 figure — early decay validation</w:t>
            </w:r>
          </w:p>
        </w:tc>
        <w:tc>
          <w:tcPr>
            <w:tcW w:w="33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EB" w14:textId="77777777" w:rsidR="001C5F9F" w:rsidRDefault="00000000">
            <w:r>
              <w:rPr>
                <w:color w:val="1B2A3A"/>
                <w:sz w:val="20"/>
                <w:szCs w:val="20"/>
              </w:rPr>
              <w:t>Lab6_Decay_Early_Validation.png</w:t>
            </w:r>
          </w:p>
        </w:tc>
        <w:tc>
          <w:tcPr>
            <w:tcW w:w="13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EC" w14:textId="77777777" w:rsidR="001C5F9F" w:rsidRDefault="00000000">
            <w:r>
              <w:rPr>
                <w:color w:val="1B2A3A"/>
                <w:sz w:val="20"/>
                <w:szCs w:val="20"/>
              </w:rPr>
              <w:t>YES / NO</w:t>
            </w:r>
          </w:p>
        </w:tc>
      </w:tr>
      <w:tr w:rsidR="001C5F9F" w14:paraId="5348C8F1" w14:textId="77777777">
        <w:trPr>
          <w:cantSplit/>
        </w:trPr>
        <w:tc>
          <w:tcPr>
            <w:tcW w:w="47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EE" w14:textId="77777777" w:rsidR="001C5F9F" w:rsidRDefault="00000000">
            <w:r>
              <w:rPr>
                <w:color w:val="1B2A3A"/>
                <w:sz w:val="20"/>
                <w:szCs w:val="20"/>
              </w:rPr>
              <w:t>Program 2 figure — late decay validation</w:t>
            </w:r>
          </w:p>
        </w:tc>
        <w:tc>
          <w:tcPr>
            <w:tcW w:w="33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EF" w14:textId="77777777" w:rsidR="001C5F9F" w:rsidRDefault="00000000">
            <w:r>
              <w:rPr>
                <w:color w:val="1B2A3A"/>
                <w:sz w:val="20"/>
                <w:szCs w:val="20"/>
              </w:rPr>
              <w:t>Lab6_Decay_Late_Validation.png</w:t>
            </w:r>
          </w:p>
        </w:tc>
        <w:tc>
          <w:tcPr>
            <w:tcW w:w="13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F0" w14:textId="77777777" w:rsidR="001C5F9F" w:rsidRDefault="00000000">
            <w:r>
              <w:rPr>
                <w:color w:val="1B2A3A"/>
                <w:sz w:val="20"/>
                <w:szCs w:val="20"/>
              </w:rPr>
              <w:t>YES / NO</w:t>
            </w:r>
          </w:p>
        </w:tc>
      </w:tr>
      <w:tr w:rsidR="001C5F9F" w14:paraId="5348C8F5" w14:textId="77777777">
        <w:trPr>
          <w:cantSplit/>
        </w:trPr>
        <w:tc>
          <w:tcPr>
            <w:tcW w:w="47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F2" w14:textId="77777777" w:rsidR="001C5F9F" w:rsidRDefault="00000000">
            <w:r>
              <w:rPr>
                <w:color w:val="1B2A3A"/>
                <w:sz w:val="20"/>
                <w:szCs w:val="20"/>
              </w:rPr>
              <w:t>Program 2 figure — exponential decay model</w:t>
            </w:r>
          </w:p>
        </w:tc>
        <w:tc>
          <w:tcPr>
            <w:tcW w:w="33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F3" w14:textId="77777777" w:rsidR="001C5F9F" w:rsidRDefault="00000000">
            <w:r>
              <w:rPr>
                <w:color w:val="1B2A3A"/>
                <w:sz w:val="20"/>
                <w:szCs w:val="20"/>
              </w:rPr>
              <w:t>Lab6_Decay_Exponential_Model.png</w:t>
            </w:r>
          </w:p>
        </w:tc>
        <w:tc>
          <w:tcPr>
            <w:tcW w:w="13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F4" w14:textId="77777777" w:rsidR="001C5F9F" w:rsidRDefault="00000000">
            <w:r>
              <w:rPr>
                <w:color w:val="1B2A3A"/>
                <w:sz w:val="20"/>
                <w:szCs w:val="20"/>
              </w:rPr>
              <w:t>YES / NO</w:t>
            </w:r>
          </w:p>
        </w:tc>
      </w:tr>
      <w:tr w:rsidR="001C5F9F" w14:paraId="5348C8F9" w14:textId="77777777">
        <w:trPr>
          <w:cantSplit/>
        </w:trPr>
        <w:tc>
          <w:tcPr>
            <w:tcW w:w="47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F6" w14:textId="77777777" w:rsidR="001C5F9F" w:rsidRDefault="00000000">
            <w:r>
              <w:rPr>
                <w:color w:val="1B2A3A"/>
                <w:sz w:val="20"/>
                <w:szCs w:val="20"/>
              </w:rPr>
              <w:t>Calculations, committed predictions and engineering interpretations (Sections 2–6)</w:t>
            </w:r>
          </w:p>
        </w:tc>
        <w:tc>
          <w:tcPr>
            <w:tcW w:w="33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F7" w14:textId="77777777" w:rsidR="001C5F9F" w:rsidRDefault="00000000">
            <w:r>
              <w:rPr>
                <w:color w:val="1B2A3A"/>
                <w:sz w:val="20"/>
                <w:szCs w:val="20"/>
              </w:rPr>
              <w:t>in this report</w:t>
            </w:r>
          </w:p>
        </w:tc>
        <w:tc>
          <w:tcPr>
            <w:tcW w:w="13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8F8" w14:textId="77777777" w:rsidR="001C5F9F" w:rsidRDefault="00000000">
            <w:r>
              <w:rPr>
                <w:color w:val="1B2A3A"/>
                <w:sz w:val="20"/>
                <w:szCs w:val="20"/>
              </w:rPr>
              <w:t>YES / NO</w:t>
            </w:r>
          </w:p>
        </w:tc>
      </w:tr>
    </w:tbl>
    <w:p w14:paraId="5348C8FA" w14:textId="77777777" w:rsidR="001C5F9F" w:rsidRDefault="001C5F9F">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C5F9F" w14:paraId="5348C900" w14:textId="77777777">
        <w:trPr>
          <w:cantSplit/>
        </w:trPr>
        <w:tc>
          <w:tcPr>
            <w:tcW w:w="9360" w:type="dxa"/>
            <w:tcBorders>
              <w:top w:val="single" w:sz="4" w:space="0" w:color="E6C86E"/>
              <w:left w:val="single" w:sz="4" w:space="0" w:color="E6C86E"/>
              <w:bottom w:val="single" w:sz="4" w:space="0" w:color="E6C86E"/>
              <w:right w:val="single" w:sz="4" w:space="0" w:color="E6C86E"/>
            </w:tcBorders>
            <w:shd w:val="clear" w:color="auto" w:fill="FFF7DB"/>
            <w:tcMar>
              <w:top w:w="120" w:type="dxa"/>
              <w:left w:w="180" w:type="dxa"/>
              <w:bottom w:w="120" w:type="dxa"/>
              <w:right w:w="180" w:type="dxa"/>
            </w:tcMar>
          </w:tcPr>
          <w:p w14:paraId="5348C8FB" w14:textId="77777777" w:rsidR="001C5F9F" w:rsidRDefault="00000000">
            <w:pPr>
              <w:spacing w:after="60"/>
            </w:pPr>
            <w:r>
              <w:rPr>
                <w:b/>
                <w:bCs/>
                <w:color w:val="00274C"/>
                <w:sz w:val="21"/>
                <w:szCs w:val="21"/>
              </w:rPr>
              <w:lastRenderedPageBreak/>
              <w:t>FINAL CHECK — answer honestly before signing</w:t>
            </w:r>
          </w:p>
          <w:p w14:paraId="5348C8FC" w14:textId="77777777" w:rsidR="001C5F9F" w:rsidRDefault="00000000">
            <w:pPr>
              <w:pStyle w:val="ListParagraph"/>
              <w:numPr>
                <w:ilvl w:val="0"/>
                <w:numId w:val="2"/>
              </w:numPr>
              <w:spacing w:after="60"/>
            </w:pPr>
            <w:r>
              <w:rPr>
                <w:color w:val="1B2A3A"/>
                <w:sz w:val="21"/>
                <w:szCs w:val="21"/>
              </w:rPr>
              <w:t>Can another engineer trace your report back to your measured data?   YES / NO</w:t>
            </w:r>
          </w:p>
          <w:p w14:paraId="5348C8FD" w14:textId="77777777" w:rsidR="001C5F9F" w:rsidRDefault="00000000">
            <w:pPr>
              <w:pStyle w:val="ListParagraph"/>
              <w:numPr>
                <w:ilvl w:val="0"/>
                <w:numId w:val="2"/>
              </w:numPr>
              <w:spacing w:after="60"/>
            </w:pPr>
            <w:r>
              <w:rPr>
                <w:color w:val="1B2A3A"/>
                <w:sz w:val="21"/>
                <w:szCs w:val="21"/>
              </w:rPr>
              <w:t>Did you keep prediction separate from reveal — every committed value copied as typed?   YES / NO</w:t>
            </w:r>
          </w:p>
          <w:p w14:paraId="5348C8FE" w14:textId="77777777" w:rsidR="001C5F9F" w:rsidRDefault="00000000">
            <w:pPr>
              <w:pStyle w:val="ListParagraph"/>
              <w:numPr>
                <w:ilvl w:val="0"/>
                <w:numId w:val="2"/>
              </w:numPr>
              <w:spacing w:after="60"/>
            </w:pPr>
            <w:r>
              <w:rPr>
                <w:color w:val="1B2A3A"/>
                <w:sz w:val="21"/>
                <w:szCs w:val="21"/>
              </w:rPr>
              <w:t>Did you explain disagreement instead of hiding it?   YES / NO</w:t>
            </w:r>
          </w:p>
          <w:p w14:paraId="5348C8FF" w14:textId="77777777" w:rsidR="001C5F9F" w:rsidRDefault="00000000">
            <w:pPr>
              <w:pStyle w:val="ListParagraph"/>
              <w:numPr>
                <w:ilvl w:val="0"/>
                <w:numId w:val="2"/>
              </w:numPr>
              <w:spacing w:after="60"/>
            </w:pPr>
            <w:r>
              <w:rPr>
                <w:color w:val="1B2A3A"/>
                <w:sz w:val="21"/>
                <w:szCs w:val="21"/>
              </w:rPr>
              <w:t>Did you use YOUR team's data for the main lab — nothing from the instructor sample file?   YES / NO</w:t>
            </w:r>
          </w:p>
        </w:tc>
      </w:tr>
    </w:tbl>
    <w:p w14:paraId="5348C901" w14:textId="77777777" w:rsidR="001C5F9F" w:rsidRDefault="00000000">
      <w:pPr>
        <w:keepNext/>
        <w:pBdr>
          <w:bottom w:val="single" w:sz="10" w:space="2" w:color="FFCB05"/>
        </w:pBdr>
        <w:spacing w:before="300" w:after="80"/>
      </w:pPr>
      <w:r>
        <w:rPr>
          <w:b/>
          <w:bCs/>
          <w:color w:val="00274C"/>
          <w:sz w:val="28"/>
          <w:szCs w:val="28"/>
        </w:rPr>
        <w:t>8. Human Review &amp; Approval</w:t>
      </w:r>
    </w:p>
    <w:p w14:paraId="5348C902" w14:textId="77777777" w:rsidR="001C5F9F" w:rsidRDefault="00000000">
      <w:pPr>
        <w:spacing w:after="120"/>
      </w:pPr>
      <w:r>
        <w:rPr>
          <w:i/>
          <w:iCs/>
          <w:color w:val="1B2A3A"/>
        </w:rPr>
        <w:t xml:space="preserve">"Before submission, we reviewed the completed report against our original engineering record — the </w:t>
      </w:r>
      <w:proofErr w:type="spellStart"/>
      <w:r>
        <w:rPr>
          <w:i/>
          <w:iCs/>
          <w:color w:val="1B2A3A"/>
        </w:rPr>
        <w:t>phyphox</w:t>
      </w:r>
      <w:proofErr w:type="spellEnd"/>
      <w:r>
        <w:rPr>
          <w:i/>
          <w:iCs/>
          <w:color w:val="1B2A3A"/>
        </w:rPr>
        <w:t xml:space="preserve"> Excel file, the committed predictions, the revealed measurements, the saved figures, the calculations, and the conclusions. We accept responsibility for the submitted engineering work."</w:t>
      </w:r>
    </w:p>
    <w:p w14:paraId="5348C903" w14:textId="77777777" w:rsidR="001C5F9F" w:rsidRDefault="00000000">
      <w:pPr>
        <w:spacing w:after="80"/>
      </w:pPr>
      <w:r>
        <w:rPr>
          <w:b/>
          <w:bCs/>
          <w:color w:val="00274C"/>
        </w:rPr>
        <w:t>Human reviewed and approved.</w:t>
      </w:r>
    </w:p>
    <w:p w14:paraId="5348C904" w14:textId="77777777" w:rsidR="001C5F9F" w:rsidRDefault="00000000">
      <w:pPr>
        <w:spacing w:after="100"/>
      </w:pPr>
      <w:r>
        <w:rPr>
          <w:i/>
          <w:iCs/>
          <w:color w:val="5B6770"/>
          <w:sz w:val="21"/>
          <w:szCs w:val="21"/>
        </w:rPr>
        <w:t>This approval happens BEFORE FINAL SUBMISSION — after the completed report has actually been reviewed. Would you confidently put your name on this comparison between prediction and experiment? Sign only when the answer is yes.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1C5F9F" w14:paraId="5348C907" w14:textId="77777777">
        <w:trPr>
          <w:cantSplit/>
          <w:tblHeader/>
        </w:trPr>
        <w:tc>
          <w:tcPr>
            <w:tcW w:w="468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905" w14:textId="77777777" w:rsidR="001C5F9F" w:rsidRDefault="00000000">
            <w:r>
              <w:rPr>
                <w:color w:val="1B2A3A"/>
                <w:sz w:val="20"/>
                <w:szCs w:val="20"/>
              </w:rPr>
              <w:t>Name · Signature · Date</w:t>
            </w:r>
          </w:p>
        </w:tc>
        <w:tc>
          <w:tcPr>
            <w:tcW w:w="468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906" w14:textId="77777777" w:rsidR="001C5F9F" w:rsidRDefault="00000000">
            <w:r>
              <w:rPr>
                <w:color w:val="1B2A3A"/>
                <w:sz w:val="20"/>
                <w:szCs w:val="20"/>
              </w:rPr>
              <w:t>Name · Signature · Date</w:t>
            </w:r>
          </w:p>
        </w:tc>
      </w:tr>
      <w:tr w:rsidR="001C5F9F" w14:paraId="5348C90A" w14:textId="77777777">
        <w:trPr>
          <w:cantSplit/>
        </w:trPr>
        <w:tc>
          <w:tcPr>
            <w:tcW w:w="468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908" w14:textId="77777777" w:rsidR="001C5F9F" w:rsidRDefault="001C5F9F"/>
        </w:tc>
        <w:tc>
          <w:tcPr>
            <w:tcW w:w="468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909" w14:textId="77777777" w:rsidR="001C5F9F" w:rsidRDefault="001C5F9F"/>
        </w:tc>
      </w:tr>
      <w:tr w:rsidR="001C5F9F" w14:paraId="5348C90D" w14:textId="77777777">
        <w:trPr>
          <w:cantSplit/>
        </w:trPr>
        <w:tc>
          <w:tcPr>
            <w:tcW w:w="468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90B" w14:textId="77777777" w:rsidR="001C5F9F" w:rsidRDefault="00000000">
            <w:r>
              <w:rPr>
                <w:color w:val="1B2A3A"/>
                <w:sz w:val="20"/>
                <w:szCs w:val="20"/>
              </w:rPr>
              <w:t>Name · Signature · Date</w:t>
            </w:r>
          </w:p>
        </w:tc>
        <w:tc>
          <w:tcPr>
            <w:tcW w:w="468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90C" w14:textId="77777777" w:rsidR="001C5F9F" w:rsidRDefault="00000000">
            <w:r>
              <w:rPr>
                <w:color w:val="1B2A3A"/>
                <w:sz w:val="20"/>
                <w:szCs w:val="20"/>
              </w:rPr>
              <w:t>Name · Signature · Date</w:t>
            </w:r>
          </w:p>
        </w:tc>
      </w:tr>
      <w:tr w:rsidR="001C5F9F" w14:paraId="5348C910" w14:textId="77777777">
        <w:trPr>
          <w:cantSplit/>
        </w:trPr>
        <w:tc>
          <w:tcPr>
            <w:tcW w:w="468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90E" w14:textId="77777777" w:rsidR="001C5F9F" w:rsidRDefault="001C5F9F"/>
        </w:tc>
        <w:tc>
          <w:tcPr>
            <w:tcW w:w="468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348C90F" w14:textId="77777777" w:rsidR="001C5F9F" w:rsidRDefault="001C5F9F"/>
        </w:tc>
      </w:tr>
    </w:tbl>
    <w:p w14:paraId="5348C911" w14:textId="77777777" w:rsidR="001C5F9F" w:rsidRDefault="001C5F9F">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C5F9F" w14:paraId="5348C913" w14:textId="77777777">
        <w:tc>
          <w:tcPr>
            <w:tcW w:w="9360" w:type="dxa"/>
            <w:tcBorders>
              <w:top w:val="none" w:sz="0" w:space="0" w:color="FFFFFF"/>
              <w:left w:val="none" w:sz="0" w:space="0" w:color="FFFFFF"/>
              <w:bottom w:val="none" w:sz="0" w:space="0" w:color="FFFFFF"/>
              <w:right w:val="none" w:sz="0" w:space="0" w:color="FFFFFF"/>
            </w:tcBorders>
            <w:shd w:val="clear" w:color="auto" w:fill="F4F7FA"/>
            <w:tcMar>
              <w:top w:w="80" w:type="dxa"/>
              <w:left w:w="180" w:type="dxa"/>
              <w:bottom w:w="80" w:type="dxa"/>
              <w:right w:w="180" w:type="dxa"/>
            </w:tcMar>
          </w:tcPr>
          <w:p w14:paraId="5348C912" w14:textId="77777777" w:rsidR="001C5F9F" w:rsidRDefault="00000000">
            <w:pPr>
              <w:jc w:val="center"/>
            </w:pPr>
            <w:r>
              <w:rPr>
                <w:b/>
                <w:bCs/>
                <w:color w:val="00274C"/>
                <w:sz w:val="21"/>
                <w:szCs w:val="21"/>
              </w:rPr>
              <w:t>AI assists.   Humans observe.   Humans verify.   Humans decide.   Humans approve.</w:t>
            </w:r>
          </w:p>
        </w:tc>
      </w:tr>
    </w:tbl>
    <w:p w14:paraId="5348C914" w14:textId="77777777" w:rsidR="004234F1" w:rsidRDefault="004234F1"/>
    <w:sectPr w:rsidR="004234F1">
      <w:headerReference w:type="default" r:id="rId8"/>
      <w:footerReference w:type="default" r:id="rId9"/>
      <w:pgSz w:w="12240" w:h="15840"/>
      <w:pgMar w:top="1080" w:right="1440" w:bottom="10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DE84A" w14:textId="77777777" w:rsidR="005135FD" w:rsidRDefault="005135FD">
      <w:r>
        <w:separator/>
      </w:r>
    </w:p>
  </w:endnote>
  <w:endnote w:type="continuationSeparator" w:id="0">
    <w:p w14:paraId="7230CF0D" w14:textId="77777777" w:rsidR="005135FD" w:rsidRDefault="00513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8C916" w14:textId="77777777" w:rsidR="001C5F9F" w:rsidRDefault="00000000">
    <w:pPr>
      <w:pBdr>
        <w:top w:val="single" w:sz="4" w:space="4" w:color="C9D6E2"/>
      </w:pBdr>
      <w:jc w:val="center"/>
    </w:pPr>
    <w:r>
      <w:rPr>
        <w:color w:val="5B6770"/>
        <w:sz w:val="20"/>
        <w:szCs w:val="20"/>
      </w:rPr>
      <w:t>© 2026 AI First Engineering · Fundamentals of AI-Augmented Engineering · Lab-6 Engineering Report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5E07D" w14:textId="77777777" w:rsidR="005135FD" w:rsidRDefault="005135FD">
      <w:r>
        <w:separator/>
      </w:r>
    </w:p>
  </w:footnote>
  <w:footnote w:type="continuationSeparator" w:id="0">
    <w:p w14:paraId="6F5629B8" w14:textId="77777777" w:rsidR="005135FD" w:rsidRDefault="00513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773524359"/>
      <w:docPartObj>
        <w:docPartGallery w:val="Page Numbers (Top of Page)"/>
        <w:docPartUnique/>
      </w:docPartObj>
    </w:sdtPr>
    <w:sdtEndPr>
      <w:rPr>
        <w:b/>
        <w:bCs/>
        <w:noProof/>
        <w:color w:val="auto"/>
        <w:spacing w:val="0"/>
      </w:rPr>
    </w:sdtEndPr>
    <w:sdtContent>
      <w:p w14:paraId="3F0B559D" w14:textId="665CF41C" w:rsidR="00BC74E0" w:rsidRDefault="00BC74E0">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2361F65E" w14:textId="77777777" w:rsidR="00BC74E0" w:rsidRDefault="00BC74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127CB"/>
    <w:multiLevelType w:val="hybridMultilevel"/>
    <w:tmpl w:val="CAD85DB6"/>
    <w:lvl w:ilvl="0" w:tplc="8C762DE8">
      <w:start w:val="1"/>
      <w:numFmt w:val="bullet"/>
      <w:lvlText w:val="●"/>
      <w:lvlJc w:val="left"/>
      <w:pPr>
        <w:ind w:left="720" w:hanging="360"/>
      </w:pPr>
    </w:lvl>
    <w:lvl w:ilvl="1" w:tplc="74D23892">
      <w:start w:val="1"/>
      <w:numFmt w:val="bullet"/>
      <w:lvlText w:val="○"/>
      <w:lvlJc w:val="left"/>
      <w:pPr>
        <w:ind w:left="1440" w:hanging="360"/>
      </w:pPr>
    </w:lvl>
    <w:lvl w:ilvl="2" w:tplc="90128B70">
      <w:start w:val="1"/>
      <w:numFmt w:val="bullet"/>
      <w:lvlText w:val="■"/>
      <w:lvlJc w:val="left"/>
      <w:pPr>
        <w:ind w:left="2160" w:hanging="360"/>
      </w:pPr>
    </w:lvl>
    <w:lvl w:ilvl="3" w:tplc="BB8A3CBE">
      <w:start w:val="1"/>
      <w:numFmt w:val="bullet"/>
      <w:lvlText w:val="●"/>
      <w:lvlJc w:val="left"/>
      <w:pPr>
        <w:ind w:left="2880" w:hanging="360"/>
      </w:pPr>
    </w:lvl>
    <w:lvl w:ilvl="4" w:tplc="BC20C73A">
      <w:start w:val="1"/>
      <w:numFmt w:val="bullet"/>
      <w:lvlText w:val="○"/>
      <w:lvlJc w:val="left"/>
      <w:pPr>
        <w:ind w:left="3600" w:hanging="360"/>
      </w:pPr>
    </w:lvl>
    <w:lvl w:ilvl="5" w:tplc="900A319E">
      <w:start w:val="1"/>
      <w:numFmt w:val="bullet"/>
      <w:lvlText w:val="■"/>
      <w:lvlJc w:val="left"/>
      <w:pPr>
        <w:ind w:left="4320" w:hanging="360"/>
      </w:pPr>
    </w:lvl>
    <w:lvl w:ilvl="6" w:tplc="0A06CC56">
      <w:start w:val="1"/>
      <w:numFmt w:val="bullet"/>
      <w:lvlText w:val="●"/>
      <w:lvlJc w:val="left"/>
      <w:pPr>
        <w:ind w:left="5040" w:hanging="360"/>
      </w:pPr>
    </w:lvl>
    <w:lvl w:ilvl="7" w:tplc="94920D66">
      <w:start w:val="1"/>
      <w:numFmt w:val="bullet"/>
      <w:lvlText w:val="●"/>
      <w:lvlJc w:val="left"/>
      <w:pPr>
        <w:ind w:left="5760" w:hanging="360"/>
      </w:pPr>
    </w:lvl>
    <w:lvl w:ilvl="8" w:tplc="47865DD6">
      <w:start w:val="1"/>
      <w:numFmt w:val="bullet"/>
      <w:lvlText w:val="●"/>
      <w:lvlJc w:val="left"/>
      <w:pPr>
        <w:ind w:left="6480" w:hanging="360"/>
      </w:pPr>
    </w:lvl>
  </w:abstractNum>
  <w:abstractNum w:abstractNumId="1" w15:restartNumberingAfterBreak="0">
    <w:nsid w:val="59DF7981"/>
    <w:multiLevelType w:val="hybridMultilevel"/>
    <w:tmpl w:val="4BC2E81E"/>
    <w:lvl w:ilvl="0" w:tplc="5FCEF90E">
      <w:start w:val="1"/>
      <w:numFmt w:val="bullet"/>
      <w:lvlText w:val="•"/>
      <w:lvlJc w:val="left"/>
      <w:pPr>
        <w:ind w:left="540" w:hanging="260"/>
      </w:pPr>
    </w:lvl>
    <w:lvl w:ilvl="1" w:tplc="2EE45944">
      <w:numFmt w:val="decimal"/>
      <w:lvlText w:val=""/>
      <w:lvlJc w:val="left"/>
    </w:lvl>
    <w:lvl w:ilvl="2" w:tplc="E9FE4368">
      <w:numFmt w:val="decimal"/>
      <w:lvlText w:val=""/>
      <w:lvlJc w:val="left"/>
    </w:lvl>
    <w:lvl w:ilvl="3" w:tplc="7CE25F5C">
      <w:numFmt w:val="decimal"/>
      <w:lvlText w:val=""/>
      <w:lvlJc w:val="left"/>
    </w:lvl>
    <w:lvl w:ilvl="4" w:tplc="CD6639EC">
      <w:numFmt w:val="decimal"/>
      <w:lvlText w:val=""/>
      <w:lvlJc w:val="left"/>
    </w:lvl>
    <w:lvl w:ilvl="5" w:tplc="A47465A4">
      <w:numFmt w:val="decimal"/>
      <w:lvlText w:val=""/>
      <w:lvlJc w:val="left"/>
    </w:lvl>
    <w:lvl w:ilvl="6" w:tplc="E048EB76">
      <w:numFmt w:val="decimal"/>
      <w:lvlText w:val=""/>
      <w:lvlJc w:val="left"/>
    </w:lvl>
    <w:lvl w:ilvl="7" w:tplc="B04E4ACC">
      <w:numFmt w:val="decimal"/>
      <w:lvlText w:val=""/>
      <w:lvlJc w:val="left"/>
    </w:lvl>
    <w:lvl w:ilvl="8" w:tplc="D9A88A50">
      <w:numFmt w:val="decimal"/>
      <w:lvlText w:val=""/>
      <w:lvlJc w:val="left"/>
    </w:lvl>
  </w:abstractNum>
  <w:num w:numId="1" w16cid:durableId="997995297">
    <w:abstractNumId w:val="0"/>
    <w:lvlOverride w:ilvl="0">
      <w:startOverride w:val="1"/>
    </w:lvlOverride>
  </w:num>
  <w:num w:numId="2" w16cid:durableId="12944465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F9F"/>
    <w:rsid w:val="000F7A35"/>
    <w:rsid w:val="001A74B8"/>
    <w:rsid w:val="001C5F9F"/>
    <w:rsid w:val="00262787"/>
    <w:rsid w:val="0031019D"/>
    <w:rsid w:val="00357F63"/>
    <w:rsid w:val="00400B71"/>
    <w:rsid w:val="004234F1"/>
    <w:rsid w:val="004A68F8"/>
    <w:rsid w:val="004F5282"/>
    <w:rsid w:val="005135FD"/>
    <w:rsid w:val="00546C50"/>
    <w:rsid w:val="005F1CCD"/>
    <w:rsid w:val="006177A7"/>
    <w:rsid w:val="006A4169"/>
    <w:rsid w:val="006B0F0E"/>
    <w:rsid w:val="00790468"/>
    <w:rsid w:val="00802258"/>
    <w:rsid w:val="00822735"/>
    <w:rsid w:val="00885850"/>
    <w:rsid w:val="00891421"/>
    <w:rsid w:val="00B52B50"/>
    <w:rsid w:val="00BA0EEF"/>
    <w:rsid w:val="00BC55D7"/>
    <w:rsid w:val="00BC74E0"/>
    <w:rsid w:val="00C6276C"/>
    <w:rsid w:val="00CA6FF8"/>
    <w:rsid w:val="00E300AE"/>
    <w:rsid w:val="00EE01F9"/>
    <w:rsid w:val="00F91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8C6DD"/>
  <w15:docId w15:val="{5AD4AFE6-6698-4849-8764-BBC11BE41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A0EEF"/>
    <w:pPr>
      <w:tabs>
        <w:tab w:val="center" w:pos="4680"/>
        <w:tab w:val="right" w:pos="9360"/>
      </w:tabs>
    </w:pPr>
  </w:style>
  <w:style w:type="character" w:customStyle="1" w:styleId="HeaderChar">
    <w:name w:val="Header Char"/>
    <w:basedOn w:val="DefaultParagraphFont"/>
    <w:link w:val="Header"/>
    <w:uiPriority w:val="99"/>
    <w:rsid w:val="00BA0EEF"/>
  </w:style>
  <w:style w:type="paragraph" w:styleId="Footer">
    <w:name w:val="footer"/>
    <w:basedOn w:val="Normal"/>
    <w:link w:val="FooterChar"/>
    <w:uiPriority w:val="99"/>
    <w:unhideWhenUsed/>
    <w:rsid w:val="00BA0EEF"/>
    <w:pPr>
      <w:tabs>
        <w:tab w:val="center" w:pos="4680"/>
        <w:tab w:val="right" w:pos="9360"/>
      </w:tabs>
    </w:pPr>
  </w:style>
  <w:style w:type="character" w:customStyle="1" w:styleId="FooterChar">
    <w:name w:val="Footer Char"/>
    <w:basedOn w:val="DefaultParagraphFont"/>
    <w:link w:val="Footer"/>
    <w:uiPriority w:val="99"/>
    <w:rsid w:val="00BA0EEF"/>
  </w:style>
  <w:style w:type="character" w:styleId="PlaceholderText">
    <w:name w:val="Placeholder Text"/>
    <w:basedOn w:val="DefaultParagraphFont"/>
    <w:uiPriority w:val="99"/>
    <w:semiHidden/>
    <w:rsid w:val="0031019D"/>
    <w:rPr>
      <w:color w:val="666666"/>
    </w:rPr>
  </w:style>
  <w:style w:type="paragraph" w:styleId="NormalWeb">
    <w:name w:val="Normal (Web)"/>
    <w:basedOn w:val="Normal"/>
    <w:uiPriority w:val="99"/>
    <w:semiHidden/>
    <w:unhideWhenUsed/>
    <w:rsid w:val="00C6276C"/>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11</Pages>
  <Words>2591</Words>
  <Characters>14769</Characters>
  <Application>Microsoft Office Word</Application>
  <DocSecurity>0</DocSecurity>
  <Lines>123</Lines>
  <Paragraphs>34</Paragraphs>
  <ScaleCrop>false</ScaleCrop>
  <Company/>
  <LinksUpToDate>false</LinksUpToDate>
  <CharactersWithSpaces>17326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ENGR 200 Lab 6 Engineering Report Template</dc:title>
  <dc:creator>Taner Onsay &amp; Sebnem Onsay</dc:creator>
  <cp:lastModifiedBy>Taner Onsay</cp:lastModifiedBy>
  <cp:revision>26</cp:revision>
  <dcterms:created xsi:type="dcterms:W3CDTF">2026-09-30T18:17:00Z</dcterms:created>
  <dcterms:modified xsi:type="dcterms:W3CDTF">2026-09-30T20:09:00Z</dcterms:modified>
</cp:coreProperties>
</file>