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" cy="38081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fe_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3808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03B5C"/>
          <w:sz w:val="20"/>
        </w:rPr>
        <w:t>AI FIRST ENGINEERING LLC</w:t>
      </w:r>
    </w:p>
    <w:p>
      <w:pPr>
        <w:jc w:val="center"/>
      </w:pPr>
      <w:r>
        <w:rPr>
          <w:b/>
          <w:color w:val="666666"/>
          <w:sz w:val="17"/>
        </w:rPr>
        <w:t>Taner Onsay, Ph.D. &amp; Sebnem Onsay</w:t>
      </w:r>
    </w:p>
    <w:p>
      <w:pPr>
        <w:jc w:val="center"/>
      </w:pPr>
      <w:r>
        <w:rPr>
          <w:color w:val="666666"/>
          <w:sz w:val="15"/>
        </w:rPr>
        <w:t>© 2026 AI First Engineering LLC. All rights reserved. Educational use with attribution is permitted; commercial reproduction, redistribution, adaptation, or resale requires written permission.</w:t>
      </w:r>
    </w:p>
    <w:p>
      <w:pPr>
        <w:spacing w:after="40"/>
        <w:jc w:val="center"/>
      </w:pPr>
      <w:r>
        <w:rPr>
          <w:b/>
          <w:i w:val="0"/>
          <w:sz w:val="18"/>
        </w:rPr>
        <w:t>ENGINEERING COMPUTATIONAL PROJECT 1</w:t>
      </w:r>
    </w:p>
    <w:p>
      <w:pPr>
        <w:spacing w:after="40"/>
        <w:jc w:val="center"/>
      </w:pPr>
      <w:r>
        <w:rPr>
          <w:b/>
          <w:i w:val="0"/>
          <w:sz w:val="34"/>
        </w:rPr>
        <w:t>CAN WE PREDICT THE SHOT?</w:t>
      </w:r>
    </w:p>
    <w:p>
      <w:pPr>
        <w:spacing w:after="40"/>
        <w:jc w:val="center"/>
      </w:pPr>
      <w:r>
        <w:rPr>
          <w:b/>
          <w:i w:val="0"/>
          <w:sz w:val="20"/>
        </w:rPr>
        <w:t>▲ COMMIT &amp; FREEZE GATE — ENGINEERING TEST CARD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17365D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PURPOSE</w:t>
            </w:r>
          </w:p>
        </w:tc>
      </w:tr>
      <w:tr>
        <w:tc>
          <w:tcPr>
            <w:tcW w:type="dxa" w:w="10656"/>
            <w:shd w:fill="EAF0F7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222222"/>
                <w:sz w:val="14"/>
              </w:rPr>
              <w:t>Short prediction record—not a mini-report. Complete using ONLY PARTIAL early-flight data. It freezes the release state and predicted trajectory for all three shots before FULL validation data become available. Your instructor will announce Gate timing, submission procedure, and FULL-data availability.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shd w:fill="17365D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TEAM INFORMATION</w:t>
            </w:r>
          </w:p>
        </w:tc>
        <w:tc>
          <w:tcPr>
            <w:tcW w:type="dxa" w:w="5328"/>
            <w:shd w:fill="17365D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ENTER</w:t>
            </w:r>
          </w:p>
        </w:tc>
      </w:tr>
      <w:tr>
        <w:tc>
          <w:tcPr>
            <w:tcW w:type="dxa" w:w="532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Team ID</w:t>
            </w:r>
          </w:p>
        </w:tc>
        <w:tc>
          <w:tcPr>
            <w:tcW w:type="dxa" w:w="532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________________________</w:t>
            </w:r>
          </w:p>
        </w:tc>
      </w:tr>
      <w:tr>
        <w:tc>
          <w:tcPr>
            <w:tcW w:type="dxa" w:w="5328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Student name(s)</w:t>
            </w:r>
          </w:p>
        </w:tc>
        <w:tc>
          <w:tcPr>
            <w:tcW w:type="dxa" w:w="5328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_______________________________________________</w:t>
            </w:r>
          </w:p>
        </w:tc>
      </w:tr>
      <w:tr>
        <w:tc>
          <w:tcPr>
            <w:tcW w:type="dxa" w:w="532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Shot IDs</w:t>
            </w:r>
          </w:p>
        </w:tc>
        <w:tc>
          <w:tcPr>
            <w:tcW w:type="dxa" w:w="532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Shot 1: __________   Shot 2: __________   Shot 3: __________</w:t>
            </w:r>
          </w:p>
        </w:tc>
      </w:tr>
    </w:tbl>
    <w:p>
      <w:pPr>
        <w:pStyle w:val="Heading1"/>
      </w:pPr>
      <w:r>
        <w:t>1 · PRE-COMMIT HEALTH CHECK</w:t>
      </w:r>
    </w:p>
    <w:p>
      <w:r>
        <w:rPr>
          <w:b/>
          <w:color w:val="003B5C"/>
          <w:sz w:val="17"/>
        </w:rPr>
        <w:t>RELEASE-FRAME NUMBERS — Shot 1: __________   Shot 2: __________   Shot 3: __________   Record these from PARTIAL before FULL release. Each is the first frame fully clear of fingertips and must be t = 0.000 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shd w:fill="17365D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Check</w:t>
            </w:r>
          </w:p>
        </w:tc>
        <w:tc>
          <w:tcPr>
            <w:tcW w:type="dxa" w:w="2664"/>
            <w:shd w:fill="17365D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Shot 1</w:t>
            </w:r>
          </w:p>
        </w:tc>
        <w:tc>
          <w:tcPr>
            <w:tcW w:type="dxa" w:w="2664"/>
            <w:shd w:fill="17365D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Shot 2</w:t>
            </w:r>
          </w:p>
        </w:tc>
        <w:tc>
          <w:tcPr>
            <w:tcW w:type="dxa" w:w="2664"/>
            <w:shd w:fill="17365D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Shot 3</w:t>
            </w:r>
          </w:p>
        </w:tc>
      </w:tr>
      <w:tr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First frame fully clear of fingertips; t = 0 verified</w:t>
            </w:r>
          </w:p>
        </w:tc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□</w:t>
            </w:r>
          </w:p>
        </w:tc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□</w:t>
            </w:r>
          </w:p>
        </w:tc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□</w:t>
            </w:r>
          </w:p>
        </w:tc>
      </w:tr>
      <w:tr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ALIGN → TRANSLATE → 4.191 m CALIBRATE → FINE-TUNE</w:t>
            </w:r>
          </w:p>
        </w:tc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□</w:t>
            </w:r>
          </w:p>
        </w:tc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□</w:t>
            </w:r>
          </w:p>
        </w:tc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□</w:t>
            </w:r>
          </w:p>
        </w:tc>
      </w:tr>
      <w:tr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Same PARTIAL data fitted in Tracker, Excel, Python</w:t>
            </w:r>
          </w:p>
        </w:tc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□</w:t>
            </w:r>
          </w:p>
        </w:tc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□</w:t>
            </w:r>
          </w:p>
        </w:tc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□</w:t>
            </w:r>
          </w:p>
        </w:tc>
      </w:tr>
      <w:tr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Three environments cross-checked; no forced agreement</w:t>
            </w:r>
          </w:p>
        </w:tc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□</w:t>
            </w:r>
          </w:p>
        </w:tc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□</w:t>
            </w:r>
          </w:p>
        </w:tc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□</w:t>
            </w:r>
          </w:p>
        </w:tc>
      </w:tr>
      <w:tr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a_y,fit reviewed as measurement/fit health check</w:t>
            </w:r>
          </w:p>
        </w:tc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□</w:t>
            </w:r>
          </w:p>
        </w:tc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□</w:t>
            </w:r>
          </w:p>
        </w:tc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□</w:t>
            </w:r>
          </w:p>
        </w:tc>
      </w:tr>
      <w:tr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Prediction uses g = 9.81 m/s²</w:t>
            </w:r>
          </w:p>
        </w:tc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□</w:t>
            </w:r>
          </w:p>
        </w:tc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□</w:t>
            </w:r>
          </w:p>
        </w:tc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□</w:t>
            </w:r>
          </w:p>
        </w:tc>
      </w:tr>
    </w:tbl>
    <w:p>
      <w:pPr>
        <w:pStyle w:val="Heading1"/>
      </w:pPr>
      <w:r>
        <w:t>2 · FROZEN RELEASE STATE &amp; HOOP-PLANE PREDICTION</w:t>
      </w:r>
    </w:p>
    <w:p>
      <w:pPr>
        <w:spacing w:after="40"/>
      </w:pPr>
      <w:r>
        <w:rPr>
          <w:b w:val="0"/>
          <w:i/>
        </w:rPr>
        <w:t>Use the established Tracker coordinate system; do not reset x=0 at release. H = 3.048 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shd w:fill="17365D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Quantity</w:t>
            </w:r>
          </w:p>
        </w:tc>
        <w:tc>
          <w:tcPr>
            <w:tcW w:type="dxa" w:w="2664"/>
            <w:shd w:fill="17365D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Shot 1</w:t>
            </w:r>
          </w:p>
        </w:tc>
        <w:tc>
          <w:tcPr>
            <w:tcW w:type="dxa" w:w="2664"/>
            <w:shd w:fill="17365D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Shot 2</w:t>
            </w:r>
          </w:p>
        </w:tc>
        <w:tc>
          <w:tcPr>
            <w:tcW w:type="dxa" w:w="2664"/>
            <w:shd w:fill="17365D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Shot 3</w:t>
            </w:r>
          </w:p>
        </w:tc>
      </w:tr>
      <w:tr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x_r (m)</w:t>
            </w:r>
          </w:p>
        </w:tc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</w:tr>
      <w:tr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h_r (m)</w:t>
            </w:r>
          </w:p>
        </w:tc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</w:tr>
      <w:tr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v_x0 (m/s)</w:t>
            </w:r>
          </w:p>
        </w:tc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</w:tr>
      <w:tr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v_y0 (m/s)</w:t>
            </w:r>
          </w:p>
        </w:tc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</w:tr>
      <w:tr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v_r (m/s)</w:t>
            </w:r>
          </w:p>
        </w:tc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</w:tr>
      <w:tr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theta_r (deg)</w:t>
            </w:r>
          </w:p>
        </w:tc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</w:tr>
      <w:tr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a_y,fit (m/s²)</w:t>
            </w:r>
          </w:p>
        </w:tc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</w:tr>
      <w:tr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x_H (m)</w:t>
            </w:r>
          </w:p>
        </w:tc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664"/>
            <w:vAlign w:val="center"/>
            <w:shd w:fill="F8F9FB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</w:tr>
      <w:tr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  <w:t>e_x,pred (m)</w:t>
            </w:r>
          </w:p>
        </w:tc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66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sz w:val="14"/>
              </w:rPr>
            </w:r>
          </w:p>
        </w:tc>
      </w:tr>
    </w:tbl>
    <w:p>
      <w:pPr>
        <w:spacing w:after="40"/>
      </w:pPr>
      <w:r>
        <w:rPr>
          <w:b w:val="0"/>
          <w:i/>
        </w:rPr>
        <w:t>e_x,pred = x_p(t_H) − x_H at the descending crossing y_p(t_H)=H.</w:t>
      </w:r>
    </w:p>
    <w:p>
      <w:r>
        <w:rPr>
          <w:b w:val="0"/>
          <w:i w:val="0"/>
          <w:sz w:val="17"/>
        </w:rPr>
        <w:t>x_H is measured in the established Tracker coordinate system and is frozen at the Gate together with the release state and predicted trajectory.</w:t>
      </w:r>
    </w:p>
    <w:p>
      <w:pPr>
        <w:pStyle w:val="Heading1"/>
      </w:pPr>
      <w:r>
        <w:t>3 · COMMIT DECLARATION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17365D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READ BEFORE SUBMITTING</w:t>
            </w:r>
          </w:p>
        </w:tc>
      </w:tr>
      <w:tr>
        <w:tc>
          <w:tcPr>
            <w:tcW w:type="dxa" w:w="10656"/>
            <w:shd w:fill="EAF0F7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222222"/>
                <w:sz w:val="14"/>
              </w:rPr>
              <w:t>These release conditions and trajectories were determined using only PARTIAL early-flight data and are our frozen predictions. After FULL validation data become available, we will not alter them to improve agreement. Any later-discovered mistake or limitation will be preserved and explained in the engineering assessment.</w:t>
            </w:r>
          </w:p>
        </w:tc>
      </w:tr>
    </w:tbl>
    <w:p>
      <w:pPr>
        <w:spacing w:after="40"/>
      </w:pPr>
      <w:r>
        <w:rPr>
          <w:b/>
          <w:i w:val="0"/>
        </w:rPr>
        <w:t>□ We commit the values above and the three prediction plots on Page 2.</w:t>
      </w:r>
    </w:p>
    <w:p>
      <w:r>
        <w:br w:type="page"/>
      </w:r>
    </w:p>
    <w:p>
      <w:pPr>
        <w:spacing w:after="40"/>
        <w:jc w:val="center"/>
      </w:pPr>
      <w:r>
        <w:rPr>
          <w:b/>
          <w:i w:val="0"/>
          <w:sz w:val="20"/>
        </w:rPr>
        <w:t>▲ COMMIT &amp; FREEZE GATE — PAGE 2</w:t>
      </w:r>
    </w:p>
    <w:p>
      <w:pPr>
        <w:pStyle w:val="Heading1"/>
      </w:pPr>
      <w:r>
        <w:t>4 · FROZEN TRAJECTORY PLOTS</w:t>
      </w:r>
    </w:p>
    <w:p>
      <w:pPr>
        <w:spacing w:after="40"/>
      </w:pPr>
      <w:r>
        <w:rPr>
          <w:b w:val="0"/>
          <w:i w:val="0"/>
        </w:rPr>
        <w:t>Insert ONE prediction plot for each shot. Each plot must come from PARTIAL-data release conditions only. Show the predicted x-y trajectory through the hoop-height region; label axes with units and identify the shot.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17365D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SHOT 1 — ID: __________________   |   FROZEN PREDICTED TRAJECTORY</w:t>
            </w:r>
          </w:p>
        </w:tc>
      </w:tr>
      <w:tr>
        <w:tc>
          <w:tcPr>
            <w:tcW w:type="dxa" w:w="10656"/>
          </w:tcPr>
          <w:p>
            <w:pPr>
              <w:jc w:val="center"/>
            </w:pPr>
            <w:r/>
            <w:r>
              <w:rPr>
                <w:b/>
                <w:color w:val="777777"/>
                <w:sz w:val="18"/>
              </w:rPr>
              <w:br/>
              <w:t>PASTE PREDICTION PLOT HERE</w:t>
              <w:br/>
              <w:br/>
            </w:r>
          </w:p>
        </w:tc>
      </w:tr>
    </w:tbl>
    <w:p>
      <w:pPr>
        <w:spacing w:after="40"/>
      </w:pPr>
      <w:r>
        <w:rPr>
          <w:b w:val="0"/>
          <w:i/>
          <w:sz w:val="14"/>
        </w:rPr>
        <w:t>□ x-axis (m)   □ y-axis (m)   □ predicted trajectory identified   □ hoop-height/target region identifiable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17365D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SHOT 2 — ID: __________________   |   FROZEN PREDICTED TRAJECTORY</w:t>
            </w:r>
          </w:p>
        </w:tc>
      </w:tr>
      <w:tr>
        <w:tc>
          <w:tcPr>
            <w:tcW w:type="dxa" w:w="10656"/>
          </w:tcPr>
          <w:p>
            <w:pPr>
              <w:jc w:val="center"/>
            </w:pPr>
            <w:r/>
            <w:r>
              <w:rPr>
                <w:b/>
                <w:color w:val="777777"/>
                <w:sz w:val="18"/>
              </w:rPr>
              <w:br/>
              <w:t>PASTE PREDICTION PLOT HERE</w:t>
              <w:br/>
              <w:br/>
            </w:r>
          </w:p>
        </w:tc>
      </w:tr>
    </w:tbl>
    <w:p>
      <w:pPr>
        <w:spacing w:after="40"/>
      </w:pPr>
      <w:r>
        <w:rPr>
          <w:b w:val="0"/>
          <w:i/>
          <w:sz w:val="14"/>
        </w:rPr>
        <w:t>□ x-axis (m)   □ y-axis (m)   □ predicted trajectory identified   □ hoop-height/target region identifiable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17365D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SHOT 3 — ID: __________________   |   FROZEN PREDICTED TRAJECTORY</w:t>
            </w:r>
          </w:p>
        </w:tc>
      </w:tr>
      <w:tr>
        <w:tc>
          <w:tcPr>
            <w:tcW w:type="dxa" w:w="10656"/>
          </w:tcPr>
          <w:p>
            <w:pPr>
              <w:jc w:val="center"/>
            </w:pPr>
            <w:r/>
            <w:r>
              <w:rPr>
                <w:b/>
                <w:color w:val="777777"/>
                <w:sz w:val="18"/>
              </w:rPr>
              <w:br/>
              <w:t>PASTE PREDICTION PLOT HERE</w:t>
              <w:br/>
              <w:br/>
            </w:r>
          </w:p>
        </w:tc>
      </w:tr>
    </w:tbl>
    <w:p>
      <w:pPr>
        <w:spacing w:after="40"/>
      </w:pPr>
      <w:r>
        <w:rPr>
          <w:b w:val="0"/>
          <w:i/>
          <w:sz w:val="14"/>
        </w:rPr>
        <w:t>□ x-axis (m)   □ y-axis (m)   □ predicted trajectory identified   □ hoop-height/target region identifiable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17365D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FINAL GATE CHECK</w:t>
            </w:r>
          </w:p>
        </w:tc>
      </w:tr>
      <w:tr>
        <w:tc>
          <w:tcPr>
            <w:tcW w:type="dxa" w:w="10656"/>
            <w:shd w:fill="EAF0F7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222222"/>
                <w:sz w:val="14"/>
              </w:rPr>
              <w:t>□ Page 1 complete for all three shots.  □ Three frozen plots included.  □ PARTIAL data only.  □ No FULL validation data used.  □ Copy of committed values/plots retained.  □ Submit using the procedure announced by your instructor.</w:t>
            </w:r>
          </w:p>
        </w:tc>
      </w:tr>
    </w:tbl>
    <w:p>
      <w:pPr>
        <w:spacing w:after="40"/>
        <w:jc w:val="center"/>
      </w:pPr>
      <w:r>
        <w:rPr>
          <w:b/>
          <w:i w:val="0"/>
          <w:sz w:val="16"/>
        </w:rPr>
        <w:t>After FULL data are released, proceed to STEP 6 of the Project Manual. TEST the prediction—do not repair it.</w:t>
      </w:r>
    </w:p>
    <w:p>
      <w:r>
        <w:rPr>
          <w:b w:val="0"/>
          <w:i w:val="0"/>
          <w:sz w:val="17"/>
        </w:rPr>
        <w:t>Continuity reminder: FULL is the same recording as PARTIAL with the trimmed end restored. After reveal, reuse/transfer the frozen Tracker setup when possible and verify the recorded release-frame number before validation.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5"/>
      </w:rPr>
      <w:t>© 2026 AI First Engineering LLC · Taner Onsay, Ph.D. &amp; Sebnem Onsay · Project 1 COMMIT Gate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17365D"/>
        <w:sz w:val="13"/>
      </w:rPr>
      <w:t>AI FIRST ENGINEERING LLC  |  ENGINEERING COMPUTATIONAL PROJECT 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0" w:after="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60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